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5F8DA" w14:textId="210B0A91" w:rsidR="0077193B" w:rsidRPr="003F237B" w:rsidRDefault="0077193B" w:rsidP="0077193B">
      <w:pPr>
        <w:spacing w:before="100" w:beforeAutospacing="1" w:after="100" w:afterAutospacing="1" w:line="240" w:lineRule="auto"/>
        <w:textAlignment w:val="baseline"/>
        <w:outlineLvl w:val="0"/>
        <w:rPr>
          <w:rFonts w:eastAsia="Times New Roman" w:cs="Times New Roman"/>
          <w:b/>
          <w:bCs/>
          <w:kern w:val="36"/>
          <w:sz w:val="28"/>
          <w:szCs w:val="28"/>
          <w:lang w:eastAsia="en-GB"/>
        </w:rPr>
      </w:pPr>
      <w:r w:rsidRPr="003F237B">
        <w:rPr>
          <w:rFonts w:eastAsia="Times New Roman" w:cs="Times New Roman"/>
          <w:b/>
          <w:bCs/>
          <w:kern w:val="36"/>
          <w:sz w:val="28"/>
          <w:szCs w:val="28"/>
          <w:lang w:eastAsia="en-GB"/>
        </w:rPr>
        <w:t>Northernhay street</w:t>
      </w:r>
    </w:p>
    <w:p w14:paraId="43255BD8" w14:textId="559FCCEE" w:rsidR="009224F5" w:rsidRPr="003F237B" w:rsidRDefault="0077193B" w:rsidP="009224F5">
      <w:pPr>
        <w:spacing w:before="100" w:beforeAutospacing="1" w:after="100" w:afterAutospacing="1"/>
        <w:rPr>
          <w:rFonts w:eastAsia="Times New Roman"/>
        </w:rPr>
      </w:pPr>
      <w:r w:rsidRPr="003F237B">
        <w:rPr>
          <w:rFonts w:eastAsia="Times New Roman"/>
        </w:rPr>
        <w:t xml:space="preserve">Northernhay Street runs alongside the historic Exeter City </w:t>
      </w:r>
      <w:r w:rsidR="00183B14" w:rsidRPr="003F237B">
        <w:rPr>
          <w:rFonts w:eastAsia="Times New Roman"/>
        </w:rPr>
        <w:t>w</w:t>
      </w:r>
      <w:r w:rsidRPr="003F237B">
        <w:rPr>
          <w:rFonts w:eastAsia="Times New Roman"/>
        </w:rPr>
        <w:t xml:space="preserve">all. </w:t>
      </w:r>
      <w:r w:rsidR="002857BF" w:rsidRPr="003F237B">
        <w:rPr>
          <w:rFonts w:eastAsia="Times New Roman"/>
        </w:rPr>
        <w:t xml:space="preserve">It is a picturesque street tucked away in the heart of Exeter and has a </w:t>
      </w:r>
      <w:r w:rsidR="00183B14" w:rsidRPr="003F237B">
        <w:rPr>
          <w:rFonts w:eastAsia="Times New Roman"/>
        </w:rPr>
        <w:t xml:space="preserve">diverse range of architectural styles. </w:t>
      </w:r>
      <w:r w:rsidR="007C13AA" w:rsidRPr="003F237B">
        <w:rPr>
          <w:rFonts w:eastAsia="Times New Roman"/>
        </w:rPr>
        <w:t xml:space="preserve">Historically, </w:t>
      </w:r>
      <w:r w:rsidR="003C6D75" w:rsidRPr="003F237B">
        <w:rPr>
          <w:rFonts w:eastAsia="Times New Roman"/>
        </w:rPr>
        <w:t xml:space="preserve">religious, </w:t>
      </w:r>
      <w:r w:rsidR="009224F5" w:rsidRPr="003F237B">
        <w:rPr>
          <w:rFonts w:eastAsia="Times New Roman"/>
        </w:rPr>
        <w:t xml:space="preserve">charitable and </w:t>
      </w:r>
      <w:r w:rsidR="007C13AA" w:rsidRPr="003F237B">
        <w:rPr>
          <w:rFonts w:eastAsia="Times New Roman"/>
        </w:rPr>
        <w:t>public</w:t>
      </w:r>
      <w:r w:rsidR="009224F5" w:rsidRPr="003F237B">
        <w:rPr>
          <w:rFonts w:eastAsia="Times New Roman"/>
        </w:rPr>
        <w:t xml:space="preserve"> buildings </w:t>
      </w:r>
      <w:r w:rsidR="007C13AA" w:rsidRPr="003F237B">
        <w:rPr>
          <w:rFonts w:eastAsia="Times New Roman"/>
        </w:rPr>
        <w:t xml:space="preserve">have </w:t>
      </w:r>
      <w:r w:rsidR="009224F5" w:rsidRPr="003F237B">
        <w:rPr>
          <w:rFonts w:eastAsia="Times New Roman"/>
        </w:rPr>
        <w:t>cluster</w:t>
      </w:r>
      <w:r w:rsidR="007C13AA" w:rsidRPr="003F237B">
        <w:rPr>
          <w:rFonts w:eastAsia="Times New Roman"/>
        </w:rPr>
        <w:t>ed</w:t>
      </w:r>
      <w:r w:rsidR="009224F5" w:rsidRPr="003F237B">
        <w:rPr>
          <w:rFonts w:eastAsia="Times New Roman"/>
        </w:rPr>
        <w:t xml:space="preserve"> near the top of the street, while residential houses stretch downwards to the original site of the old North Gate entrance to the city.</w:t>
      </w:r>
      <w:r w:rsidR="00183B14" w:rsidRPr="003F237B">
        <w:rPr>
          <w:rFonts w:eastAsia="Times New Roman"/>
        </w:rPr>
        <w:t xml:space="preserve"> </w:t>
      </w:r>
      <w:r w:rsidR="009224F5" w:rsidRPr="003F237B">
        <w:rPr>
          <w:rFonts w:eastAsia="Times New Roman"/>
        </w:rPr>
        <w:t>The city wall, dating from the Roman period (2</w:t>
      </w:r>
      <w:r w:rsidR="009224F5" w:rsidRPr="003F237B">
        <w:rPr>
          <w:rFonts w:eastAsia="Times New Roman"/>
          <w:vertAlign w:val="superscript"/>
        </w:rPr>
        <w:t>nd</w:t>
      </w:r>
      <w:r w:rsidR="009224F5" w:rsidRPr="003F237B">
        <w:rPr>
          <w:rFonts w:eastAsia="Times New Roman"/>
        </w:rPr>
        <w:t xml:space="preserve"> Century AD) onwards, forms the garden back wall of properties on the East side of the street</w:t>
      </w:r>
      <w:r w:rsidR="00CF77B3" w:rsidRPr="003F237B">
        <w:rPr>
          <w:rFonts w:eastAsia="Times New Roman"/>
        </w:rPr>
        <w:t>.</w:t>
      </w:r>
      <w:r w:rsidR="009224F5" w:rsidRPr="003F237B">
        <w:rPr>
          <w:rFonts w:eastAsia="Times New Roman"/>
        </w:rPr>
        <w:t xml:space="preserve"> </w:t>
      </w:r>
    </w:p>
    <w:p w14:paraId="5322C66C" w14:textId="77777777" w:rsidR="00183B14" w:rsidRPr="003F237B" w:rsidRDefault="00183B14" w:rsidP="002857BF">
      <w:pPr>
        <w:spacing w:before="100" w:beforeAutospacing="1" w:after="100" w:afterAutospacing="1"/>
        <w:rPr>
          <w:rFonts w:eastAsia="Times New Roman"/>
          <w:b/>
          <w:bCs/>
        </w:rPr>
      </w:pPr>
      <w:r w:rsidRPr="003F237B">
        <w:rPr>
          <w:rFonts w:eastAsia="Times New Roman"/>
          <w:b/>
          <w:bCs/>
        </w:rPr>
        <w:t xml:space="preserve">Fact 1: </w:t>
      </w:r>
    </w:p>
    <w:p w14:paraId="411ED3E5" w14:textId="5368B9B9" w:rsidR="002857BF" w:rsidRPr="003F237B" w:rsidRDefault="0077193B" w:rsidP="002857BF">
      <w:pPr>
        <w:spacing w:before="100" w:beforeAutospacing="1" w:after="100" w:afterAutospacing="1"/>
        <w:rPr>
          <w:rFonts w:eastAsia="Times New Roman"/>
        </w:rPr>
      </w:pPr>
      <w:r w:rsidRPr="003F237B">
        <w:rPr>
          <w:rFonts w:eastAsia="Times New Roman"/>
        </w:rPr>
        <w:t xml:space="preserve">The name </w:t>
      </w:r>
      <w:r w:rsidR="002857BF" w:rsidRPr="003F237B">
        <w:rPr>
          <w:rFonts w:eastAsia="Times New Roman"/>
        </w:rPr>
        <w:t>‘Northernhay Street’</w:t>
      </w:r>
      <w:r w:rsidRPr="003F237B">
        <w:rPr>
          <w:rFonts w:eastAsia="Times New Roman"/>
        </w:rPr>
        <w:t xml:space="preserve"> is unique in all</w:t>
      </w:r>
      <w:r w:rsidR="00305456" w:rsidRPr="003F237B">
        <w:rPr>
          <w:rFonts w:eastAsia="Times New Roman"/>
        </w:rPr>
        <w:t xml:space="preserve"> </w:t>
      </w:r>
      <w:r w:rsidRPr="003F237B">
        <w:rPr>
          <w:rFonts w:eastAsia="Times New Roman"/>
        </w:rPr>
        <w:t xml:space="preserve">of Great Britain </w:t>
      </w:r>
      <w:r w:rsidR="00305456" w:rsidRPr="003F237B">
        <w:rPr>
          <w:rFonts w:eastAsia="Times New Roman"/>
        </w:rPr>
        <w:t>(</w:t>
      </w:r>
      <w:r w:rsidR="00CF77B3" w:rsidRPr="003F237B">
        <w:rPr>
          <w:rFonts w:eastAsia="Times New Roman"/>
        </w:rPr>
        <w:t>Streetlist, 2021</w:t>
      </w:r>
      <w:r w:rsidR="003F237B" w:rsidRPr="003F237B">
        <w:rPr>
          <w:rFonts w:eastAsia="Times New Roman"/>
        </w:rPr>
        <w:t>). “</w:t>
      </w:r>
      <w:r w:rsidR="00305456" w:rsidRPr="003F237B">
        <w:rPr>
          <w:rFonts w:eastAsia="Times New Roman"/>
        </w:rPr>
        <w:t>Northernhay</w:t>
      </w:r>
      <w:r w:rsidR="00AF40E5" w:rsidRPr="003F237B">
        <w:rPr>
          <w:rFonts w:eastAsia="Times New Roman"/>
        </w:rPr>
        <w:t>”</w:t>
      </w:r>
      <w:r w:rsidR="00305456" w:rsidRPr="003F237B">
        <w:rPr>
          <w:rFonts w:eastAsia="Times New Roman"/>
        </w:rPr>
        <w:t xml:space="preserve"> </w:t>
      </w:r>
      <w:r w:rsidRPr="003F237B">
        <w:rPr>
          <w:rFonts w:eastAsia="Times New Roman"/>
        </w:rPr>
        <w:t>simply means an enclosure to the North of the cit</w:t>
      </w:r>
      <w:r w:rsidR="00305456" w:rsidRPr="003F237B">
        <w:rPr>
          <w:rFonts w:eastAsia="Times New Roman"/>
        </w:rPr>
        <w:t>y</w:t>
      </w:r>
      <w:r w:rsidR="002857BF" w:rsidRPr="003F237B">
        <w:rPr>
          <w:rFonts w:eastAsia="Times New Roman"/>
        </w:rPr>
        <w:t xml:space="preserve"> and a</w:t>
      </w:r>
      <w:r w:rsidR="00AF40E5" w:rsidRPr="003F237B">
        <w:rPr>
          <w:rFonts w:eastAsia="Times New Roman"/>
        </w:rPr>
        <w:t xml:space="preserve">ccording to Hooker, </w:t>
      </w:r>
      <w:r w:rsidR="00305456" w:rsidRPr="003F237B">
        <w:rPr>
          <w:rFonts w:eastAsia="Times New Roman"/>
        </w:rPr>
        <w:t>first appear</w:t>
      </w:r>
      <w:r w:rsidR="00AF40E5" w:rsidRPr="003F237B">
        <w:rPr>
          <w:rFonts w:eastAsia="Times New Roman"/>
        </w:rPr>
        <w:t>s</w:t>
      </w:r>
      <w:r w:rsidR="00305456" w:rsidRPr="003F237B">
        <w:rPr>
          <w:rFonts w:eastAsia="Times New Roman"/>
        </w:rPr>
        <w:t xml:space="preserve"> in the </w:t>
      </w:r>
      <w:r w:rsidR="00AF40E5" w:rsidRPr="003F237B">
        <w:rPr>
          <w:rFonts w:eastAsia="Times New Roman"/>
        </w:rPr>
        <w:t>historical record</w:t>
      </w:r>
      <w:r w:rsidR="00305456" w:rsidRPr="003F237B">
        <w:rPr>
          <w:rFonts w:eastAsia="Times New Roman"/>
        </w:rPr>
        <w:t xml:space="preserve"> around 1415 (</w:t>
      </w:r>
      <w:r w:rsidR="00667253" w:rsidRPr="003F237B">
        <w:rPr>
          <w:rFonts w:eastAsia="Times New Roman"/>
        </w:rPr>
        <w:t>Historic England, 2018</w:t>
      </w:r>
      <w:r w:rsidR="00305456" w:rsidRPr="003F237B">
        <w:rPr>
          <w:rFonts w:eastAsia="Times New Roman"/>
        </w:rPr>
        <w:t>)</w:t>
      </w:r>
      <w:r w:rsidRPr="003F237B">
        <w:rPr>
          <w:rFonts w:eastAsia="Times New Roman"/>
        </w:rPr>
        <w:t xml:space="preserve">. </w:t>
      </w:r>
      <w:r w:rsidR="002857BF" w:rsidRPr="003F237B">
        <w:rPr>
          <w:rFonts w:eastAsia="Times New Roman"/>
        </w:rPr>
        <w:t xml:space="preserve"> </w:t>
      </w:r>
      <w:r w:rsidR="009224F5" w:rsidRPr="003F237B">
        <w:rPr>
          <w:rFonts w:eastAsia="Times New Roman"/>
        </w:rPr>
        <w:t xml:space="preserve">Maps from 1792 to the mid-1850’s show </w:t>
      </w:r>
      <w:r w:rsidR="001A463F" w:rsidRPr="003F237B">
        <w:rPr>
          <w:rFonts w:eastAsia="Times New Roman"/>
        </w:rPr>
        <w:t xml:space="preserve">the earlier </w:t>
      </w:r>
      <w:r w:rsidR="009224F5" w:rsidRPr="003F237B">
        <w:rPr>
          <w:rFonts w:eastAsia="Times New Roman"/>
        </w:rPr>
        <w:t xml:space="preserve">name </w:t>
      </w:r>
      <w:r w:rsidR="001A463F" w:rsidRPr="003F237B">
        <w:rPr>
          <w:rFonts w:eastAsia="Times New Roman"/>
        </w:rPr>
        <w:t>of</w:t>
      </w:r>
      <w:r w:rsidR="009224F5" w:rsidRPr="003F237B">
        <w:rPr>
          <w:rFonts w:eastAsia="Times New Roman"/>
        </w:rPr>
        <w:t xml:space="preserve"> Northernhay Row</w:t>
      </w:r>
      <w:r w:rsidR="00667253" w:rsidRPr="003F237B">
        <w:rPr>
          <w:rFonts w:eastAsia="Times New Roman"/>
          <w:b/>
          <w:bCs/>
        </w:rPr>
        <w:t xml:space="preserve"> </w:t>
      </w:r>
      <w:r w:rsidR="00667253" w:rsidRPr="003F237B">
        <w:rPr>
          <w:rFonts w:eastAsia="Times New Roman"/>
        </w:rPr>
        <w:t>(Oliver et</w:t>
      </w:r>
      <w:r w:rsidR="001A463F" w:rsidRPr="003F237B">
        <w:rPr>
          <w:rFonts w:eastAsia="Times New Roman"/>
        </w:rPr>
        <w:t>.</w:t>
      </w:r>
      <w:r w:rsidR="00667253" w:rsidRPr="003F237B">
        <w:rPr>
          <w:rFonts w:eastAsia="Times New Roman"/>
        </w:rPr>
        <w:t xml:space="preserve"> al., 2019)</w:t>
      </w:r>
      <w:r w:rsidR="009224F5" w:rsidRPr="003F237B">
        <w:rPr>
          <w:rFonts w:eastAsia="Times New Roman"/>
        </w:rPr>
        <w:t>.</w:t>
      </w:r>
      <w:r w:rsidR="002857BF" w:rsidRPr="003F237B">
        <w:rPr>
          <w:rFonts w:eastAsia="Times New Roman"/>
        </w:rPr>
        <w:t xml:space="preserve"> </w:t>
      </w:r>
      <w:r w:rsidR="009224F5" w:rsidRPr="003F237B">
        <w:rPr>
          <w:rFonts w:eastAsia="Times New Roman"/>
        </w:rPr>
        <w:t>O</w:t>
      </w:r>
      <w:r w:rsidR="002857BF" w:rsidRPr="003F237B">
        <w:rPr>
          <w:rFonts w:eastAsia="Times New Roman"/>
        </w:rPr>
        <w:t xml:space="preserve">riginally </w:t>
      </w:r>
      <w:r w:rsidR="009224F5" w:rsidRPr="003F237B">
        <w:rPr>
          <w:rFonts w:eastAsia="Times New Roman"/>
        </w:rPr>
        <w:t xml:space="preserve">a </w:t>
      </w:r>
      <w:r w:rsidR="002857BF" w:rsidRPr="003F237B">
        <w:rPr>
          <w:rFonts w:eastAsia="Times New Roman"/>
        </w:rPr>
        <w:t>trackway</w:t>
      </w:r>
      <w:r w:rsidR="009224F5" w:rsidRPr="003F237B">
        <w:rPr>
          <w:rFonts w:eastAsia="Times New Roman"/>
        </w:rPr>
        <w:t xml:space="preserve"> (then later a road), it led from</w:t>
      </w:r>
      <w:r w:rsidR="002857BF" w:rsidRPr="003F237B">
        <w:rPr>
          <w:rFonts w:eastAsia="Times New Roman"/>
        </w:rPr>
        <w:t xml:space="preserve"> </w:t>
      </w:r>
      <w:r w:rsidR="001A463F" w:rsidRPr="003F237B">
        <w:rPr>
          <w:rFonts w:eastAsia="Times New Roman"/>
        </w:rPr>
        <w:t xml:space="preserve">the city’s </w:t>
      </w:r>
      <w:r w:rsidR="002857BF" w:rsidRPr="003F237B">
        <w:rPr>
          <w:rFonts w:eastAsia="Times New Roman"/>
        </w:rPr>
        <w:t>North Gate to Northernhay Gardens, a public walk since</w:t>
      </w:r>
      <w:r w:rsidR="009224F5" w:rsidRPr="003F237B">
        <w:rPr>
          <w:rFonts w:eastAsia="Times New Roman"/>
        </w:rPr>
        <w:t xml:space="preserve"> 1612</w:t>
      </w:r>
      <w:r w:rsidR="002857BF" w:rsidRPr="003F237B">
        <w:rPr>
          <w:rFonts w:eastAsia="Times New Roman"/>
        </w:rPr>
        <w:t xml:space="preserve">. </w:t>
      </w:r>
      <w:r w:rsidR="009224F5" w:rsidRPr="003F237B">
        <w:rPr>
          <w:rFonts w:eastAsia="Times New Roman"/>
        </w:rPr>
        <w:t xml:space="preserve"> </w:t>
      </w:r>
      <w:r w:rsidR="002857BF" w:rsidRPr="003F237B">
        <w:rPr>
          <w:rFonts w:eastAsia="Times New Roman"/>
        </w:rPr>
        <w:t xml:space="preserve">Queen Street, at the top of Northernhay Street, wasn’t extended until 1840 when it cut through the </w:t>
      </w:r>
      <w:r w:rsidR="009224F5" w:rsidRPr="003F237B">
        <w:rPr>
          <w:rFonts w:eastAsia="Times New Roman"/>
        </w:rPr>
        <w:t>ancie</w:t>
      </w:r>
      <w:bookmarkStart w:id="0" w:name="_GoBack"/>
      <w:bookmarkEnd w:id="0"/>
      <w:r w:rsidR="009224F5" w:rsidRPr="003F237B">
        <w:rPr>
          <w:rFonts w:eastAsia="Times New Roman"/>
        </w:rPr>
        <w:t xml:space="preserve">nt </w:t>
      </w:r>
      <w:r w:rsidR="002857BF" w:rsidRPr="003F237B">
        <w:rPr>
          <w:rFonts w:eastAsia="Times New Roman"/>
        </w:rPr>
        <w:t xml:space="preserve">city wall </w:t>
      </w:r>
      <w:r w:rsidR="001A463F" w:rsidRPr="003F237B">
        <w:rPr>
          <w:rFonts w:eastAsia="Times New Roman"/>
        </w:rPr>
        <w:t>(Greenaway, 1981).</w:t>
      </w:r>
      <w:r w:rsidR="009224F5" w:rsidRPr="003F237B">
        <w:rPr>
          <w:rFonts w:eastAsia="Times New Roman"/>
        </w:rPr>
        <w:t xml:space="preserve"> </w:t>
      </w:r>
      <w:r w:rsidR="003C6D75" w:rsidRPr="003F237B">
        <w:rPr>
          <w:rFonts w:eastAsia="Times New Roman"/>
        </w:rPr>
        <w:t>I</w:t>
      </w:r>
      <w:r w:rsidR="002857BF" w:rsidRPr="003F237B">
        <w:rPr>
          <w:rFonts w:eastAsia="Times New Roman"/>
        </w:rPr>
        <w:t xml:space="preserve">t’s likely that the name change </w:t>
      </w:r>
      <w:r w:rsidR="009224F5" w:rsidRPr="003F237B">
        <w:rPr>
          <w:rFonts w:eastAsia="Times New Roman"/>
        </w:rPr>
        <w:t xml:space="preserve">to Northernhay Street </w:t>
      </w:r>
      <w:r w:rsidR="002857BF" w:rsidRPr="003F237B">
        <w:rPr>
          <w:rFonts w:eastAsia="Times New Roman"/>
        </w:rPr>
        <w:t>took place when it became a</w:t>
      </w:r>
      <w:r w:rsidR="007C13AA" w:rsidRPr="003F237B">
        <w:rPr>
          <w:rFonts w:eastAsia="Times New Roman"/>
        </w:rPr>
        <w:t xml:space="preserve">n important </w:t>
      </w:r>
      <w:r w:rsidR="002857BF" w:rsidRPr="003F237B">
        <w:rPr>
          <w:rFonts w:eastAsia="Times New Roman"/>
        </w:rPr>
        <w:t>th</w:t>
      </w:r>
      <w:r w:rsidR="003C6D75" w:rsidRPr="003F237B">
        <w:rPr>
          <w:rFonts w:eastAsia="Times New Roman"/>
        </w:rPr>
        <w:t>oroughfare</w:t>
      </w:r>
      <w:r w:rsidR="002857BF" w:rsidRPr="003F237B">
        <w:rPr>
          <w:rFonts w:eastAsia="Times New Roman"/>
        </w:rPr>
        <w:t xml:space="preserve">. </w:t>
      </w:r>
    </w:p>
    <w:p w14:paraId="3E41E6ED" w14:textId="77777777" w:rsidR="00183B14" w:rsidRPr="003F237B" w:rsidRDefault="00183B14" w:rsidP="00183B14">
      <w:pPr>
        <w:spacing w:before="100" w:beforeAutospacing="1" w:after="100" w:afterAutospacing="1" w:line="240" w:lineRule="auto"/>
        <w:rPr>
          <w:rFonts w:eastAsia="Times New Roman"/>
          <w:b/>
          <w:bCs/>
        </w:rPr>
      </w:pPr>
      <w:r w:rsidRPr="003F237B">
        <w:rPr>
          <w:rFonts w:eastAsia="Times New Roman"/>
          <w:b/>
          <w:bCs/>
        </w:rPr>
        <w:t>Fact 2:</w:t>
      </w:r>
    </w:p>
    <w:p w14:paraId="24747559" w14:textId="33062F15" w:rsidR="007C13AA" w:rsidRPr="003F237B" w:rsidRDefault="007C13AA" w:rsidP="00183B14">
      <w:pPr>
        <w:spacing w:before="100" w:beforeAutospacing="1" w:after="100" w:afterAutospacing="1" w:line="240" w:lineRule="auto"/>
        <w:rPr>
          <w:rFonts w:eastAsia="Times New Roman"/>
        </w:rPr>
      </w:pPr>
      <w:r w:rsidRPr="003F237B">
        <w:rPr>
          <w:rFonts w:eastAsia="Times New Roman"/>
        </w:rPr>
        <w:t xml:space="preserve">There are </w:t>
      </w:r>
      <w:r w:rsidR="001A463F" w:rsidRPr="003F237B">
        <w:rPr>
          <w:rFonts w:eastAsia="Times New Roman"/>
        </w:rPr>
        <w:t xml:space="preserve">11 </w:t>
      </w:r>
      <w:r w:rsidRPr="003F237B">
        <w:rPr>
          <w:rFonts w:eastAsia="Times New Roman"/>
        </w:rPr>
        <w:t>listed buildings</w:t>
      </w:r>
      <w:r w:rsidR="00183B14" w:rsidRPr="003F237B">
        <w:rPr>
          <w:rFonts w:eastAsia="Times New Roman"/>
        </w:rPr>
        <w:t xml:space="preserve">, </w:t>
      </w:r>
      <w:r w:rsidRPr="003F237B">
        <w:rPr>
          <w:rFonts w:eastAsia="Times New Roman"/>
        </w:rPr>
        <w:t xml:space="preserve">and </w:t>
      </w:r>
      <w:r w:rsidR="00183B14" w:rsidRPr="003F237B">
        <w:rPr>
          <w:rFonts w:eastAsia="Times New Roman"/>
        </w:rPr>
        <w:t>3</w:t>
      </w:r>
      <w:r w:rsidRPr="003F237B">
        <w:rPr>
          <w:rFonts w:eastAsia="Times New Roman"/>
        </w:rPr>
        <w:t xml:space="preserve"> </w:t>
      </w:r>
      <w:r w:rsidR="00183B14" w:rsidRPr="003F237B">
        <w:rPr>
          <w:rFonts w:eastAsia="Times New Roman"/>
        </w:rPr>
        <w:t xml:space="preserve">further </w:t>
      </w:r>
      <w:r w:rsidRPr="003F237B">
        <w:rPr>
          <w:rFonts w:eastAsia="Times New Roman"/>
        </w:rPr>
        <w:t xml:space="preserve">buildings of local </w:t>
      </w:r>
      <w:r w:rsidR="00183B14" w:rsidRPr="003F237B">
        <w:rPr>
          <w:rFonts w:eastAsia="Times New Roman"/>
        </w:rPr>
        <w:t xml:space="preserve">historic </w:t>
      </w:r>
      <w:r w:rsidRPr="003F237B">
        <w:rPr>
          <w:rFonts w:eastAsia="Times New Roman"/>
        </w:rPr>
        <w:t>interest</w:t>
      </w:r>
      <w:r w:rsidR="001A463F" w:rsidRPr="003F237B">
        <w:rPr>
          <w:rFonts w:eastAsia="Times New Roman"/>
        </w:rPr>
        <w:t xml:space="preserve"> </w:t>
      </w:r>
      <w:r w:rsidR="001A463F" w:rsidRPr="003F237B">
        <w:rPr>
          <w:rFonts w:eastAsia="Times New Roman"/>
        </w:rPr>
        <w:t>in this street</w:t>
      </w:r>
      <w:r w:rsidR="00183B14" w:rsidRPr="003F237B">
        <w:rPr>
          <w:rFonts w:eastAsia="Times New Roman"/>
        </w:rPr>
        <w:t xml:space="preserve"> (</w:t>
      </w:r>
      <w:r w:rsidR="001A463F" w:rsidRPr="003F237B">
        <w:rPr>
          <w:rFonts w:eastAsia="Times New Roman"/>
        </w:rPr>
        <w:t>Exeter City Council, 2012)</w:t>
      </w:r>
      <w:r w:rsidR="00705BD3" w:rsidRPr="003F237B">
        <w:rPr>
          <w:rFonts w:eastAsia="Times New Roman"/>
        </w:rPr>
        <w:t>.</w:t>
      </w:r>
    </w:p>
    <w:p w14:paraId="14A60BC9" w14:textId="6BB7B4D7" w:rsidR="002857BF" w:rsidRPr="003F237B" w:rsidRDefault="00AF22D1" w:rsidP="002857BF">
      <w:pPr>
        <w:spacing w:before="100" w:beforeAutospacing="1" w:after="100" w:afterAutospacing="1"/>
        <w:rPr>
          <w:rFonts w:eastAsia="Times New Roman"/>
        </w:rPr>
      </w:pPr>
      <w:proofErr w:type="spellStart"/>
      <w:proofErr w:type="gramStart"/>
      <w:r w:rsidRPr="003F237B">
        <w:rPr>
          <w:rFonts w:eastAsia="Times New Roman"/>
        </w:rPr>
        <w:t>No</w:t>
      </w:r>
      <w:r>
        <w:rPr>
          <w:rFonts w:eastAsia="Times New Roman"/>
        </w:rPr>
        <w:t>.</w:t>
      </w:r>
      <w:r w:rsidRPr="003F237B">
        <w:rPr>
          <w:rFonts w:eastAsia="Times New Roman"/>
        </w:rPr>
        <w:t>s</w:t>
      </w:r>
      <w:proofErr w:type="spellEnd"/>
      <w:proofErr w:type="gramEnd"/>
      <w:r w:rsidR="00183B14" w:rsidRPr="003F237B">
        <w:rPr>
          <w:rFonts w:eastAsia="Times New Roman"/>
        </w:rPr>
        <w:t xml:space="preserve"> </w:t>
      </w:r>
      <w:r w:rsidR="00150E66" w:rsidRPr="003F237B">
        <w:rPr>
          <w:rFonts w:eastAsia="Times New Roman"/>
        </w:rPr>
        <w:t>2</w:t>
      </w:r>
      <w:r w:rsidR="00183B14" w:rsidRPr="003F237B">
        <w:rPr>
          <w:rFonts w:eastAsia="Times New Roman"/>
        </w:rPr>
        <w:t>-</w:t>
      </w:r>
      <w:r w:rsidR="00150E66" w:rsidRPr="003F237B">
        <w:rPr>
          <w:rFonts w:eastAsia="Times New Roman"/>
        </w:rPr>
        <w:t>7</w:t>
      </w:r>
      <w:r w:rsidR="00183B14" w:rsidRPr="003F237B">
        <w:rPr>
          <w:rFonts w:eastAsia="Times New Roman"/>
        </w:rPr>
        <w:t xml:space="preserve"> </w:t>
      </w:r>
      <w:r w:rsidR="001A463F" w:rsidRPr="003F237B">
        <w:rPr>
          <w:rFonts w:eastAsia="Times New Roman"/>
        </w:rPr>
        <w:t>form a consecutive group</w:t>
      </w:r>
      <w:r w:rsidR="00150E66" w:rsidRPr="003F237B">
        <w:rPr>
          <w:rFonts w:eastAsia="Times New Roman"/>
        </w:rPr>
        <w:t xml:space="preserve"> of “</w:t>
      </w:r>
      <w:r w:rsidR="00150E66" w:rsidRPr="003F237B">
        <w:rPr>
          <w:color w:val="000000"/>
          <w:shd w:val="clear" w:color="auto" w:fill="FFFFFF"/>
        </w:rPr>
        <w:t>p</w:t>
      </w:r>
      <w:r w:rsidR="001A463F" w:rsidRPr="003F237B">
        <w:rPr>
          <w:color w:val="000000"/>
          <w:shd w:val="clear" w:color="auto" w:fill="FFFFFF"/>
        </w:rPr>
        <w:t>robably early C18 houses with hipped gables</w:t>
      </w:r>
      <w:r w:rsidR="003F237B">
        <w:rPr>
          <w:color w:val="000000"/>
          <w:shd w:val="clear" w:color="auto" w:fill="FFFFFF"/>
        </w:rPr>
        <w:t>, l</w:t>
      </w:r>
      <w:r w:rsidR="001A463F" w:rsidRPr="003F237B">
        <w:rPr>
          <w:color w:val="000000"/>
          <w:shd w:val="clear" w:color="auto" w:fill="FFFFFF"/>
        </w:rPr>
        <w:t>ater stucco and C19 sash windows</w:t>
      </w:r>
      <w:r w:rsidR="003F237B">
        <w:rPr>
          <w:color w:val="000000"/>
          <w:shd w:val="clear" w:color="auto" w:fill="FFFFFF"/>
        </w:rPr>
        <w:t>”</w:t>
      </w:r>
      <w:r w:rsidR="00150E66" w:rsidRPr="003F237B">
        <w:rPr>
          <w:color w:val="000000"/>
          <w:shd w:val="clear" w:color="auto" w:fill="FFFFFF"/>
        </w:rPr>
        <w:t xml:space="preserve"> </w:t>
      </w:r>
      <w:r w:rsidR="00150E66" w:rsidRPr="003F237B">
        <w:rPr>
          <w:rFonts w:eastAsia="Times New Roman"/>
        </w:rPr>
        <w:t>(Historic England, 2002).</w:t>
      </w:r>
      <w:r w:rsidR="001A463F" w:rsidRPr="003F237B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3F237B">
        <w:rPr>
          <w:color w:val="000000"/>
          <w:shd w:val="clear" w:color="auto" w:fill="FFFFFF"/>
        </w:rPr>
        <w:t>No</w:t>
      </w:r>
      <w:r>
        <w:rPr>
          <w:color w:val="000000"/>
          <w:shd w:val="clear" w:color="auto" w:fill="FFFFFF"/>
        </w:rPr>
        <w:t>.</w:t>
      </w:r>
      <w:r w:rsidRPr="003F237B">
        <w:rPr>
          <w:color w:val="000000"/>
          <w:shd w:val="clear" w:color="auto" w:fill="FFFFFF"/>
        </w:rPr>
        <w:t>s</w:t>
      </w:r>
      <w:proofErr w:type="spellEnd"/>
      <w:proofErr w:type="gramEnd"/>
      <w:r w:rsidR="001A463F" w:rsidRPr="003F237B">
        <w:rPr>
          <w:color w:val="000000"/>
          <w:shd w:val="clear" w:color="auto" w:fill="FFFFFF"/>
        </w:rPr>
        <w:t xml:space="preserve"> 4 </w:t>
      </w:r>
      <w:r w:rsidR="00150E66" w:rsidRPr="003F237B">
        <w:rPr>
          <w:color w:val="000000"/>
          <w:shd w:val="clear" w:color="auto" w:fill="FFFFFF"/>
        </w:rPr>
        <w:t xml:space="preserve">and 5 </w:t>
      </w:r>
      <w:r w:rsidR="001A463F" w:rsidRPr="003F237B">
        <w:rPr>
          <w:color w:val="000000"/>
          <w:shd w:val="clear" w:color="auto" w:fill="FFFFFF"/>
        </w:rPr>
        <w:t xml:space="preserve"> </w:t>
      </w:r>
      <w:r w:rsidR="00150E66" w:rsidRPr="003F237B">
        <w:rPr>
          <w:color w:val="000000"/>
          <w:shd w:val="clear" w:color="auto" w:fill="FFFFFF"/>
        </w:rPr>
        <w:t>belonged to St Anne’s Well Brewery in the late 1880’s</w:t>
      </w:r>
      <w:r w:rsidR="003F237B">
        <w:rPr>
          <w:color w:val="000000"/>
          <w:shd w:val="clear" w:color="auto" w:fill="FFFFFF"/>
        </w:rPr>
        <w:t xml:space="preserve"> </w:t>
      </w:r>
      <w:r w:rsidR="00705BD3" w:rsidRPr="003F237B">
        <w:rPr>
          <w:color w:val="000000"/>
          <w:shd w:val="clear" w:color="auto" w:fill="FFFFFF"/>
        </w:rPr>
        <w:t xml:space="preserve">(Brewery History, 2020), </w:t>
      </w:r>
      <w:r w:rsidR="00150E66" w:rsidRPr="003F237B">
        <w:rPr>
          <w:color w:val="000000"/>
          <w:shd w:val="clear" w:color="auto" w:fill="FFFFFF"/>
        </w:rPr>
        <w:t xml:space="preserve">as did all </w:t>
      </w:r>
      <w:r w:rsidR="003F237B">
        <w:rPr>
          <w:color w:val="000000"/>
          <w:shd w:val="clear" w:color="auto" w:fill="FFFFFF"/>
        </w:rPr>
        <w:t xml:space="preserve">eight </w:t>
      </w:r>
      <w:r w:rsidR="00150E66" w:rsidRPr="003F237B">
        <w:rPr>
          <w:color w:val="000000"/>
          <w:shd w:val="clear" w:color="auto" w:fill="FFFFFF"/>
        </w:rPr>
        <w:t>of the  houses in Northernhay Square</w:t>
      </w:r>
      <w:r w:rsidR="003F237B">
        <w:rPr>
          <w:color w:val="000000"/>
          <w:shd w:val="clear" w:color="auto" w:fill="FFFFFF"/>
        </w:rPr>
        <w:t xml:space="preserve">. These </w:t>
      </w:r>
      <w:r w:rsidR="00150E66" w:rsidRPr="003F237B">
        <w:rPr>
          <w:color w:val="000000"/>
          <w:shd w:val="clear" w:color="auto" w:fill="FFFFFF"/>
        </w:rPr>
        <w:t>were rented to brewery workers until brewery closed in 1966</w:t>
      </w:r>
      <w:r w:rsidR="00D920EC" w:rsidRPr="003F237B">
        <w:rPr>
          <w:color w:val="000000"/>
          <w:shd w:val="clear" w:color="auto" w:fill="FFFFFF"/>
        </w:rPr>
        <w:t xml:space="preserve"> (Greenaway, 1981) and the tenants were able to buy their homes.</w:t>
      </w:r>
    </w:p>
    <w:p w14:paraId="1F3C0806" w14:textId="34FB3887" w:rsidR="00906E14" w:rsidRPr="003F237B" w:rsidRDefault="00150E66" w:rsidP="00D920EC">
      <w:pPr>
        <w:rPr>
          <w:rFonts w:eastAsia="Times New Roman"/>
        </w:rPr>
      </w:pPr>
      <w:r w:rsidRPr="003F237B">
        <w:rPr>
          <w:rFonts w:eastAsia="Times New Roman"/>
        </w:rPr>
        <w:t>No.</w:t>
      </w:r>
      <w:r w:rsidR="001A463F" w:rsidRPr="003F237B">
        <w:rPr>
          <w:rFonts w:eastAsia="Times New Roman"/>
        </w:rPr>
        <w:t xml:space="preserve"> 13, </w:t>
      </w:r>
      <w:proofErr w:type="spellStart"/>
      <w:r w:rsidR="001A463F" w:rsidRPr="003F237B">
        <w:rPr>
          <w:rFonts w:eastAsia="Times New Roman"/>
        </w:rPr>
        <w:t>Padrae</w:t>
      </w:r>
      <w:proofErr w:type="spellEnd"/>
      <w:r w:rsidR="001A463F" w:rsidRPr="003F237B">
        <w:rPr>
          <w:rFonts w:eastAsia="Times New Roman"/>
        </w:rPr>
        <w:t xml:space="preserve"> Cottage,</w:t>
      </w:r>
      <w:r w:rsidR="00D920EC" w:rsidRPr="003F237B">
        <w:rPr>
          <w:rFonts w:eastAsia="Times New Roman"/>
        </w:rPr>
        <w:t xml:space="preserve"> </w:t>
      </w:r>
      <w:r w:rsidR="001A463F" w:rsidRPr="003F237B">
        <w:rPr>
          <w:rFonts w:eastAsia="Times New Roman"/>
        </w:rPr>
        <w:t>a substantial u-shaped building</w:t>
      </w:r>
      <w:r w:rsidR="00D920EC" w:rsidRPr="003F237B">
        <w:rPr>
          <w:rFonts w:eastAsia="Times New Roman"/>
        </w:rPr>
        <w:t xml:space="preserve"> </w:t>
      </w:r>
      <w:r w:rsidR="00D920EC" w:rsidRPr="003F237B">
        <w:rPr>
          <w:rFonts w:eastAsia="Times New Roman"/>
        </w:rPr>
        <w:t>also belonged to the brewery</w:t>
      </w:r>
      <w:r w:rsidR="00D920EC" w:rsidRPr="003F237B">
        <w:rPr>
          <w:rFonts w:eastAsia="Times New Roman"/>
        </w:rPr>
        <w:t xml:space="preserve"> during this time</w:t>
      </w:r>
      <w:r w:rsidR="001A463F" w:rsidRPr="003F237B">
        <w:rPr>
          <w:rFonts w:eastAsia="Times New Roman"/>
        </w:rPr>
        <w:t xml:space="preserve">. A gateway leading into the courtyard and stables can </w:t>
      </w:r>
      <w:r w:rsidR="00D920EC" w:rsidRPr="003F237B">
        <w:rPr>
          <w:rFonts w:eastAsia="Times New Roman"/>
        </w:rPr>
        <w:t xml:space="preserve">still be </w:t>
      </w:r>
      <w:r w:rsidR="001A463F" w:rsidRPr="003F237B">
        <w:rPr>
          <w:rFonts w:eastAsia="Times New Roman"/>
        </w:rPr>
        <w:t>seen from Northernhay Street</w:t>
      </w:r>
      <w:r w:rsidR="00D920EC" w:rsidRPr="003F237B">
        <w:rPr>
          <w:rFonts w:eastAsia="Times New Roman"/>
        </w:rPr>
        <w:t xml:space="preserve"> and brewery horses would have been stabled here, as well as in the other two brewery owned stables in the street.</w:t>
      </w:r>
    </w:p>
    <w:p w14:paraId="47C0F101" w14:textId="06CBA957" w:rsidR="00183B14" w:rsidRPr="003F237B" w:rsidRDefault="00E64B5E" w:rsidP="00E64B5E">
      <w:pPr>
        <w:spacing w:before="100" w:beforeAutospacing="1" w:after="100" w:afterAutospacing="1"/>
        <w:rPr>
          <w:rFonts w:eastAsia="Times New Roman"/>
        </w:rPr>
      </w:pPr>
      <w:r w:rsidRPr="003F237B">
        <w:rPr>
          <w:rFonts w:eastAsia="Times New Roman"/>
        </w:rPr>
        <w:br/>
      </w:r>
      <w:r w:rsidR="00183B14" w:rsidRPr="003F237B">
        <w:rPr>
          <w:rFonts w:eastAsia="Times New Roman"/>
          <w:b/>
          <w:bCs/>
        </w:rPr>
        <w:t>Fact 3:</w:t>
      </w:r>
    </w:p>
    <w:p w14:paraId="31B703DD" w14:textId="745F2185" w:rsidR="009C20B3" w:rsidRPr="003F237B" w:rsidRDefault="00CB7268" w:rsidP="00E64B5E">
      <w:pPr>
        <w:textAlignment w:val="baseline"/>
        <w:rPr>
          <w:rFonts w:eastAsia="Times New Roman"/>
        </w:rPr>
      </w:pPr>
      <w:r w:rsidRPr="003F237B">
        <w:rPr>
          <w:rFonts w:eastAsia="Times New Roman" w:cs="Times New Roman"/>
        </w:rPr>
        <w:t xml:space="preserve">Northernhay Street’s </w:t>
      </w:r>
      <w:r w:rsidR="00E64B5E" w:rsidRPr="003F237B">
        <w:rPr>
          <w:rFonts w:eastAsia="Times New Roman" w:cs="Times New Roman"/>
        </w:rPr>
        <w:t>location</w:t>
      </w:r>
      <w:r w:rsidRPr="003F237B">
        <w:rPr>
          <w:rFonts w:eastAsia="Times New Roman" w:cs="Times New Roman"/>
        </w:rPr>
        <w:t>,</w:t>
      </w:r>
      <w:r w:rsidR="00E64B5E" w:rsidRPr="003F237B">
        <w:rPr>
          <w:rFonts w:eastAsia="Times New Roman" w:cs="Times New Roman"/>
        </w:rPr>
        <w:t xml:space="preserve"> abutting the outer city walls</w:t>
      </w:r>
      <w:r w:rsidR="009C20B3" w:rsidRPr="003F237B">
        <w:rPr>
          <w:rFonts w:eastAsia="Times New Roman" w:cs="Times New Roman"/>
        </w:rPr>
        <w:t xml:space="preserve"> meant the</w:t>
      </w:r>
      <w:r w:rsidR="009C20B3" w:rsidRPr="003F237B">
        <w:rPr>
          <w:rFonts w:eastAsia="Times New Roman"/>
        </w:rPr>
        <w:t xml:space="preserve"> whole street was razed as part of the civil war improvement of defences during the 17th century and a great </w:t>
      </w:r>
      <w:r w:rsidR="009C20B3" w:rsidRPr="003F237B">
        <w:rPr>
          <w:rFonts w:eastAsia="Times New Roman"/>
        </w:rPr>
        <w:t xml:space="preserve">defensive </w:t>
      </w:r>
      <w:r w:rsidR="009C20B3" w:rsidRPr="003F237B">
        <w:rPr>
          <w:rFonts w:eastAsia="Times New Roman"/>
        </w:rPr>
        <w:t xml:space="preserve">ditch was dug </w:t>
      </w:r>
      <w:r w:rsidR="009C20B3" w:rsidRPr="003F237B">
        <w:rPr>
          <w:rFonts w:eastAsia="Times New Roman"/>
        </w:rPr>
        <w:t xml:space="preserve">immediately </w:t>
      </w:r>
      <w:r w:rsidR="009C20B3" w:rsidRPr="003F237B">
        <w:rPr>
          <w:rFonts w:eastAsia="Times New Roman"/>
        </w:rPr>
        <w:t xml:space="preserve">outside of the city wall. No buildings </w:t>
      </w:r>
      <w:r w:rsidR="001A463F" w:rsidRPr="003F237B">
        <w:rPr>
          <w:rFonts w:eastAsia="Times New Roman"/>
        </w:rPr>
        <w:t xml:space="preserve">earlier </w:t>
      </w:r>
      <w:r w:rsidR="009C20B3" w:rsidRPr="003F237B">
        <w:rPr>
          <w:rFonts w:eastAsia="Times New Roman"/>
        </w:rPr>
        <w:t xml:space="preserve">than </w:t>
      </w:r>
      <w:r w:rsidR="009C20B3" w:rsidRPr="003F237B">
        <w:rPr>
          <w:rFonts w:eastAsia="Times New Roman"/>
        </w:rPr>
        <w:t xml:space="preserve">the mid-1650s are </w:t>
      </w:r>
      <w:r w:rsidR="009C20B3" w:rsidRPr="003F237B">
        <w:rPr>
          <w:rFonts w:eastAsia="Times New Roman"/>
        </w:rPr>
        <w:t>thought to have survived</w:t>
      </w:r>
      <w:r w:rsidR="009C20B3" w:rsidRPr="003F237B">
        <w:rPr>
          <w:rFonts w:eastAsia="Times New Roman"/>
        </w:rPr>
        <w:t xml:space="preserve"> (Parker</w:t>
      </w:r>
      <w:r w:rsidR="00D920EC" w:rsidRPr="003F237B">
        <w:rPr>
          <w:rFonts w:eastAsia="Times New Roman"/>
        </w:rPr>
        <w:t>, 2021</w:t>
      </w:r>
      <w:r w:rsidR="009C20B3" w:rsidRPr="003F237B">
        <w:rPr>
          <w:rFonts w:eastAsia="Times New Roman"/>
        </w:rPr>
        <w:t>)</w:t>
      </w:r>
      <w:r w:rsidR="009C20B3" w:rsidRPr="003F237B">
        <w:rPr>
          <w:rFonts w:eastAsia="Times New Roman"/>
        </w:rPr>
        <w:t xml:space="preserve">. </w:t>
      </w:r>
    </w:p>
    <w:p w14:paraId="51D8F35C" w14:textId="0BB2B084" w:rsidR="007C13AA" w:rsidRPr="003F237B" w:rsidRDefault="00E64B5E" w:rsidP="009C20B3">
      <w:pPr>
        <w:textAlignment w:val="baseline"/>
        <w:rPr>
          <w:rFonts w:eastAsia="Times New Roman" w:cs="Times New Roman"/>
        </w:rPr>
      </w:pPr>
      <w:r w:rsidRPr="003F237B">
        <w:rPr>
          <w:rFonts w:eastAsia="Times New Roman" w:cs="Times New Roman"/>
        </w:rPr>
        <w:t>Detailed records exist of the city funds used to repair the wall and spending, as expected, reached new heights during the 17th century.</w:t>
      </w:r>
      <w:r w:rsidR="009C20B3" w:rsidRPr="003F237B">
        <w:rPr>
          <w:rFonts w:eastAsia="Times New Roman" w:cs="Times New Roman"/>
        </w:rPr>
        <w:t xml:space="preserve"> </w:t>
      </w:r>
      <w:r w:rsidR="007C13AA" w:rsidRPr="003F237B">
        <w:rPr>
          <w:rFonts w:eastAsia="Times New Roman"/>
        </w:rPr>
        <w:t xml:space="preserve">Archaeological work in </w:t>
      </w:r>
      <w:r w:rsidR="004A3CE0" w:rsidRPr="003F237B">
        <w:rPr>
          <w:rFonts w:eastAsia="Times New Roman"/>
        </w:rPr>
        <w:t>the 1990s</w:t>
      </w:r>
      <w:r w:rsidR="007C13AA" w:rsidRPr="003F237B">
        <w:rPr>
          <w:rFonts w:eastAsia="Times New Roman"/>
        </w:rPr>
        <w:t xml:space="preserve"> revealed what is thought to be a </w:t>
      </w:r>
      <w:r w:rsidR="009C20B3" w:rsidRPr="003F237B">
        <w:rPr>
          <w:rFonts w:eastAsia="Times New Roman"/>
        </w:rPr>
        <w:t>P</w:t>
      </w:r>
      <w:r w:rsidR="007C13AA" w:rsidRPr="003F237B">
        <w:rPr>
          <w:rFonts w:eastAsia="Times New Roman"/>
        </w:rPr>
        <w:t>urbeck datestone recording these efforts in the wall behind No</w:t>
      </w:r>
      <w:r w:rsidR="002509AB" w:rsidRPr="003F237B">
        <w:rPr>
          <w:rFonts w:eastAsia="Times New Roman"/>
        </w:rPr>
        <w:t>s</w:t>
      </w:r>
      <w:r w:rsidR="007C13AA" w:rsidRPr="003F237B">
        <w:rPr>
          <w:rFonts w:eastAsia="Times New Roman"/>
        </w:rPr>
        <w:t>. 4</w:t>
      </w:r>
      <w:r w:rsidR="002509AB" w:rsidRPr="003F237B">
        <w:rPr>
          <w:rFonts w:eastAsia="Times New Roman"/>
        </w:rPr>
        <w:t>6-48</w:t>
      </w:r>
      <w:r w:rsidR="007C13AA" w:rsidRPr="003F237B">
        <w:rPr>
          <w:rFonts w:eastAsia="Times New Roman"/>
        </w:rPr>
        <w:t>. Alas, no inscription or date survives</w:t>
      </w:r>
      <w:r w:rsidR="004A3CE0" w:rsidRPr="003F237B">
        <w:rPr>
          <w:rFonts w:eastAsia="Times New Roman"/>
        </w:rPr>
        <w:t xml:space="preserve"> but the archaeology report mentions that the Receivers account book 1643-44 details </w:t>
      </w:r>
      <w:r w:rsidR="004A3CE0" w:rsidRPr="003F237B">
        <w:rPr>
          <w:rFonts w:eastAsia="Times New Roman"/>
        </w:rPr>
        <w:lastRenderedPageBreak/>
        <w:t>payments for a datestone, including oil and colours for its painting and lead for the inscription</w:t>
      </w:r>
      <w:r w:rsidR="007C13AA" w:rsidRPr="003F237B">
        <w:rPr>
          <w:rFonts w:eastAsia="Times New Roman"/>
        </w:rPr>
        <w:t xml:space="preserve">. </w:t>
      </w:r>
      <w:r w:rsidR="004A3CE0" w:rsidRPr="003F237B">
        <w:rPr>
          <w:rFonts w:eastAsia="Times New Roman"/>
        </w:rPr>
        <w:t>The investigation also identified gun or musket loops in the wall</w:t>
      </w:r>
      <w:r w:rsidR="003560F7">
        <w:rPr>
          <w:rFonts w:eastAsia="Times New Roman"/>
        </w:rPr>
        <w:t xml:space="preserve"> </w:t>
      </w:r>
      <w:r w:rsidR="007C13AA" w:rsidRPr="003F237B">
        <w:rPr>
          <w:rFonts w:eastAsia="Times New Roman"/>
        </w:rPr>
        <w:t>(</w:t>
      </w:r>
      <w:r w:rsidR="003560F7">
        <w:rPr>
          <w:rFonts w:eastAsia="Times New Roman"/>
        </w:rPr>
        <w:t>Blaylock, 1992</w:t>
      </w:r>
      <w:r w:rsidR="007C13AA" w:rsidRPr="003F237B">
        <w:rPr>
          <w:rFonts w:eastAsia="Times New Roman"/>
        </w:rPr>
        <w:t>)</w:t>
      </w:r>
      <w:r w:rsidR="003560F7">
        <w:rPr>
          <w:rFonts w:eastAsia="Times New Roman"/>
        </w:rPr>
        <w:t>.</w:t>
      </w:r>
    </w:p>
    <w:p w14:paraId="4F13061D" w14:textId="38AEC74B" w:rsidR="0077193B" w:rsidRPr="003F237B" w:rsidRDefault="00AA4515" w:rsidP="0077193B">
      <w:pPr>
        <w:spacing w:before="100" w:beforeAutospacing="1" w:after="100" w:afterAutospacing="1"/>
        <w:rPr>
          <w:rFonts w:eastAsia="Times New Roman"/>
        </w:rPr>
      </w:pPr>
      <w:r w:rsidRPr="003F237B">
        <w:rPr>
          <w:rFonts w:eastAsia="Times New Roman"/>
        </w:rPr>
        <w:t xml:space="preserve">Ichabod </w:t>
      </w:r>
      <w:proofErr w:type="spellStart"/>
      <w:r w:rsidRPr="003F237B">
        <w:rPr>
          <w:rFonts w:eastAsia="Times New Roman"/>
        </w:rPr>
        <w:t>Fairlove’s</w:t>
      </w:r>
      <w:proofErr w:type="spellEnd"/>
      <w:r w:rsidRPr="003F237B">
        <w:rPr>
          <w:rFonts w:eastAsia="Times New Roman"/>
        </w:rPr>
        <w:t xml:space="preserve"> 1709 map of Exeter </w:t>
      </w:r>
      <w:r w:rsidR="00705BD3" w:rsidRPr="003F237B">
        <w:rPr>
          <w:rFonts w:eastAsia="Times New Roman"/>
        </w:rPr>
        <w:t xml:space="preserve">(Oliver et al, 2019) </w:t>
      </w:r>
      <w:r w:rsidRPr="003F237B">
        <w:rPr>
          <w:rFonts w:eastAsia="Times New Roman"/>
        </w:rPr>
        <w:t>shows extensive buildings along what is now Northernhay Street, when the defensive ditches had been filled in and land sold for properties.</w:t>
      </w:r>
    </w:p>
    <w:p w14:paraId="3FCB98A1" w14:textId="377C1914" w:rsidR="00305456" w:rsidRPr="003F237B" w:rsidRDefault="00183B14" w:rsidP="0077193B">
      <w:pPr>
        <w:spacing w:line="240" w:lineRule="auto"/>
        <w:rPr>
          <w:b/>
          <w:bCs/>
        </w:rPr>
      </w:pPr>
      <w:r w:rsidRPr="003F237B">
        <w:rPr>
          <w:b/>
          <w:bCs/>
        </w:rPr>
        <w:t>Fact 4:</w:t>
      </w:r>
    </w:p>
    <w:p w14:paraId="4E9453C0" w14:textId="1A0A91AA" w:rsidR="007C13AA" w:rsidRPr="003F237B" w:rsidRDefault="00AA4515" w:rsidP="00705BD3">
      <w:pPr>
        <w:spacing w:before="100" w:beforeAutospacing="1" w:after="100" w:afterAutospacing="1" w:line="240" w:lineRule="auto"/>
        <w:rPr>
          <w:rFonts w:eastAsia="Times New Roman"/>
        </w:rPr>
      </w:pPr>
      <w:r w:rsidRPr="003F237B">
        <w:rPr>
          <w:rFonts w:eastAsia="Times New Roman"/>
        </w:rPr>
        <w:t>A new</w:t>
      </w:r>
      <w:r w:rsidR="007C13AA" w:rsidRPr="003F237B">
        <w:rPr>
          <w:rFonts w:eastAsia="Times New Roman"/>
        </w:rPr>
        <w:t xml:space="preserve"> City Prison</w:t>
      </w:r>
      <w:r w:rsidRPr="003F237B">
        <w:rPr>
          <w:rFonts w:eastAsia="Times New Roman"/>
        </w:rPr>
        <w:t xml:space="preserve"> “</w:t>
      </w:r>
      <w:r w:rsidRPr="003F237B">
        <w:rPr>
          <w:color w:val="222222"/>
          <w:shd w:val="clear" w:color="auto" w:fill="FFFFFF"/>
        </w:rPr>
        <w:t>pleasantly situated without the walls, at the junction of Queen street and Northernhay street</w:t>
      </w:r>
      <w:r w:rsidRPr="003F237B">
        <w:rPr>
          <w:rFonts w:eastAsia="Times New Roman"/>
        </w:rPr>
        <w:t xml:space="preserve">” </w:t>
      </w:r>
      <w:r w:rsidR="00705BD3" w:rsidRPr="003F237B">
        <w:rPr>
          <w:rFonts w:eastAsia="Times New Roman"/>
        </w:rPr>
        <w:t>was erected in 1819</w:t>
      </w:r>
      <w:r w:rsidR="00705BD3" w:rsidRPr="003F237B">
        <w:rPr>
          <w:rFonts w:eastAsia="Times New Roman"/>
        </w:rPr>
        <w:t xml:space="preserve">, on the current site of the Thistle Hotel. It </w:t>
      </w:r>
      <w:r w:rsidRPr="003F237B">
        <w:rPr>
          <w:rFonts w:eastAsia="Times New Roman"/>
        </w:rPr>
        <w:t>consist</w:t>
      </w:r>
      <w:r w:rsidR="00705BD3" w:rsidRPr="003F237B">
        <w:rPr>
          <w:rFonts w:eastAsia="Times New Roman"/>
        </w:rPr>
        <w:t>ed</w:t>
      </w:r>
      <w:r w:rsidRPr="003F237B">
        <w:rPr>
          <w:rFonts w:eastAsia="Times New Roman"/>
        </w:rPr>
        <w:t xml:space="preserve"> </w:t>
      </w:r>
      <w:proofErr w:type="gramStart"/>
      <w:r w:rsidRPr="003F237B">
        <w:rPr>
          <w:rFonts w:eastAsia="Times New Roman"/>
        </w:rPr>
        <w:t>of  “</w:t>
      </w:r>
      <w:proofErr w:type="gramEnd"/>
      <w:r w:rsidRPr="003F237B">
        <w:rPr>
          <w:color w:val="222222"/>
          <w:shd w:val="clear" w:color="auto" w:fill="FFFFFF"/>
        </w:rPr>
        <w:t xml:space="preserve">the debtors' ward, the felons prison, and the bridewell, or house of correction; and comprises 36 cells, 7 wards, 8 day-rooms, and 6 airing yards, all enclosed by a lofty outer wall” </w:t>
      </w:r>
      <w:r w:rsidR="003560F7">
        <w:rPr>
          <w:color w:val="222222"/>
          <w:shd w:val="clear" w:color="auto" w:fill="FFFFFF"/>
        </w:rPr>
        <w:t>(Municipal Corporation</w:t>
      </w:r>
      <w:r w:rsidR="0049169B">
        <w:rPr>
          <w:color w:val="222222"/>
          <w:shd w:val="clear" w:color="auto" w:fill="FFFFFF"/>
        </w:rPr>
        <w:t>, 1</w:t>
      </w:r>
      <w:r w:rsidR="003560F7">
        <w:rPr>
          <w:color w:val="222222"/>
          <w:shd w:val="clear" w:color="auto" w:fill="FFFFFF"/>
        </w:rPr>
        <w:t>850)</w:t>
      </w:r>
      <w:r w:rsidRPr="003F237B">
        <w:rPr>
          <w:color w:val="222222"/>
          <w:shd w:val="clear" w:color="auto" w:fill="FFFFFF"/>
        </w:rPr>
        <w:t>.</w:t>
      </w:r>
      <w:r w:rsidRPr="003F237B">
        <w:rPr>
          <w:rFonts w:eastAsia="Times New Roman"/>
        </w:rPr>
        <w:t xml:space="preserve"> It</w:t>
      </w:r>
      <w:r w:rsidR="007C13AA" w:rsidRPr="003F237B">
        <w:rPr>
          <w:rFonts w:eastAsia="Times New Roman"/>
        </w:rPr>
        <w:t xml:space="preserve"> replaced</w:t>
      </w:r>
      <w:r w:rsidRPr="003F237B">
        <w:rPr>
          <w:rFonts w:eastAsia="Times New Roman"/>
        </w:rPr>
        <w:t xml:space="preserve"> the city prison at South Gate, considered by </w:t>
      </w:r>
      <w:r w:rsidR="00705BD3" w:rsidRPr="003F237B">
        <w:rPr>
          <w:rFonts w:eastAsia="Times New Roman"/>
        </w:rPr>
        <w:t xml:space="preserve">one </w:t>
      </w:r>
      <w:r w:rsidR="00183B14" w:rsidRPr="003F237B">
        <w:rPr>
          <w:rFonts w:eastAsia="Times New Roman"/>
        </w:rPr>
        <w:t>John Howard</w:t>
      </w:r>
      <w:r w:rsidRPr="003F237B">
        <w:rPr>
          <w:rFonts w:eastAsia="Times New Roman"/>
        </w:rPr>
        <w:t xml:space="preserve"> as “one of the most unwholesome and most dismal places of confinement he had ever seen</w:t>
      </w:r>
      <w:r w:rsidR="0049169B">
        <w:rPr>
          <w:rFonts w:eastAsia="Times New Roman"/>
        </w:rPr>
        <w:t>”</w:t>
      </w:r>
      <w:r w:rsidR="00705BD3" w:rsidRPr="003F237B">
        <w:rPr>
          <w:rFonts w:eastAsia="Times New Roman"/>
        </w:rPr>
        <w:t xml:space="preserve"> (Oliver, 1861)</w:t>
      </w:r>
      <w:r w:rsidRPr="003F237B">
        <w:rPr>
          <w:rFonts w:eastAsia="Times New Roman"/>
        </w:rPr>
        <w:t xml:space="preserve">. </w:t>
      </w:r>
      <w:r w:rsidR="00250DCA" w:rsidRPr="003F237B">
        <w:rPr>
          <w:rFonts w:eastAsia="Times New Roman"/>
        </w:rPr>
        <w:t>George Oliver recalls “</w:t>
      </w:r>
      <w:r w:rsidRPr="003F237B">
        <w:rPr>
          <w:rFonts w:eastAsia="Times New Roman"/>
        </w:rPr>
        <w:t xml:space="preserve">We heartily rejoiced at witnessing the keystone over the archway let in and drop in its place towards the bottom of Northernhay in 1818. Thank </w:t>
      </w:r>
      <w:proofErr w:type="gramStart"/>
      <w:r w:rsidRPr="003F237B">
        <w:rPr>
          <w:rFonts w:eastAsia="Times New Roman"/>
        </w:rPr>
        <w:t>God !</w:t>
      </w:r>
      <w:proofErr w:type="gramEnd"/>
      <w:r w:rsidRPr="003F237B">
        <w:rPr>
          <w:rFonts w:eastAsia="Times New Roman"/>
        </w:rPr>
        <w:t>”</w:t>
      </w:r>
    </w:p>
    <w:p w14:paraId="6F5A804A" w14:textId="7BE794C4" w:rsidR="007C13AA" w:rsidRPr="003F237B" w:rsidRDefault="00183B14" w:rsidP="00183B14">
      <w:pPr>
        <w:spacing w:before="100" w:beforeAutospacing="1" w:after="100" w:afterAutospacing="1"/>
        <w:rPr>
          <w:rFonts w:eastAsia="Times New Roman"/>
          <w:b/>
          <w:bCs/>
        </w:rPr>
      </w:pPr>
      <w:r w:rsidRPr="003F237B">
        <w:rPr>
          <w:rFonts w:eastAsia="Times New Roman"/>
          <w:b/>
          <w:bCs/>
        </w:rPr>
        <w:t>Fact 5:</w:t>
      </w:r>
    </w:p>
    <w:p w14:paraId="0B92B107" w14:textId="29C1717C" w:rsidR="00250DCA" w:rsidRPr="003F237B" w:rsidRDefault="007C13AA" w:rsidP="00705BD3">
      <w:pPr>
        <w:spacing w:before="100" w:beforeAutospacing="1" w:after="100" w:afterAutospacing="1" w:line="240" w:lineRule="auto"/>
        <w:rPr>
          <w:rFonts w:eastAsia="Times New Roman"/>
        </w:rPr>
      </w:pPr>
      <w:r w:rsidRPr="003F237B">
        <w:rPr>
          <w:rFonts w:eastAsia="Times New Roman"/>
        </w:rPr>
        <w:t>J</w:t>
      </w:r>
      <w:r w:rsidR="00705BD3" w:rsidRPr="003F237B">
        <w:rPr>
          <w:rFonts w:eastAsia="Times New Roman"/>
        </w:rPr>
        <w:t>ohn W.</w:t>
      </w:r>
      <w:r w:rsidRPr="003F237B">
        <w:rPr>
          <w:rFonts w:eastAsia="Times New Roman"/>
        </w:rPr>
        <w:t xml:space="preserve"> Easton and Sons had their stonemason business on this street</w:t>
      </w:r>
      <w:r w:rsidR="00250DCA" w:rsidRPr="003F237B">
        <w:rPr>
          <w:rFonts w:eastAsia="Times New Roman"/>
        </w:rPr>
        <w:t xml:space="preserve"> for over </w:t>
      </w:r>
      <w:r w:rsidR="007727ED" w:rsidRPr="003F237B">
        <w:rPr>
          <w:rFonts w:eastAsia="Times New Roman"/>
        </w:rPr>
        <w:t>80 years</w:t>
      </w:r>
      <w:r w:rsidRPr="003F237B">
        <w:rPr>
          <w:rFonts w:eastAsia="Times New Roman"/>
        </w:rPr>
        <w:t xml:space="preserve">. All that remains now </w:t>
      </w:r>
      <w:r w:rsidR="00250DCA" w:rsidRPr="003F237B">
        <w:rPr>
          <w:rFonts w:eastAsia="Times New Roman"/>
        </w:rPr>
        <w:t xml:space="preserve">is the impressive Grade </w:t>
      </w:r>
      <w:r w:rsidR="003F237B">
        <w:rPr>
          <w:rFonts w:eastAsia="Times New Roman"/>
        </w:rPr>
        <w:t>II</w:t>
      </w:r>
      <w:r w:rsidR="00250DCA" w:rsidRPr="003F237B">
        <w:rPr>
          <w:rFonts w:eastAsia="Times New Roman"/>
        </w:rPr>
        <w:t xml:space="preserve"> listed former family home (No. 42) and </w:t>
      </w:r>
      <w:r w:rsidRPr="003F237B">
        <w:rPr>
          <w:rFonts w:eastAsia="Times New Roman"/>
        </w:rPr>
        <w:t xml:space="preserve">the </w:t>
      </w:r>
      <w:r w:rsidR="0049169B">
        <w:rPr>
          <w:rFonts w:eastAsia="Times New Roman"/>
        </w:rPr>
        <w:t>(</w:t>
      </w:r>
      <w:r w:rsidR="00250DCA" w:rsidRPr="003F237B">
        <w:rPr>
          <w:rFonts w:eastAsia="Times New Roman"/>
        </w:rPr>
        <w:t xml:space="preserve">also </w:t>
      </w:r>
      <w:r w:rsidRPr="003F237B">
        <w:rPr>
          <w:rFonts w:eastAsia="Times New Roman"/>
        </w:rPr>
        <w:t>listed</w:t>
      </w:r>
      <w:r w:rsidR="0049169B">
        <w:rPr>
          <w:rFonts w:eastAsia="Times New Roman"/>
        </w:rPr>
        <w:t xml:space="preserve">) </w:t>
      </w:r>
      <w:r w:rsidRPr="003F237B">
        <w:rPr>
          <w:rFonts w:eastAsia="Times New Roman"/>
        </w:rPr>
        <w:t xml:space="preserve">marble-topped </w:t>
      </w:r>
      <w:r w:rsidR="003F237B" w:rsidRPr="003F237B">
        <w:rPr>
          <w:rFonts w:eastAsia="Times New Roman"/>
        </w:rPr>
        <w:t>pillars, now</w:t>
      </w:r>
      <w:r w:rsidRPr="003F237B">
        <w:rPr>
          <w:rFonts w:eastAsia="Times New Roman"/>
        </w:rPr>
        <w:t xml:space="preserve"> flanking the </w:t>
      </w:r>
      <w:r w:rsidR="00250DCA" w:rsidRPr="003F237B">
        <w:rPr>
          <w:rFonts w:eastAsia="Times New Roman"/>
        </w:rPr>
        <w:t>entrance</w:t>
      </w:r>
      <w:r w:rsidRPr="003F237B">
        <w:rPr>
          <w:rFonts w:eastAsia="Times New Roman"/>
        </w:rPr>
        <w:t xml:space="preserve"> to the city car park. </w:t>
      </w:r>
      <w:r w:rsidR="00250DCA" w:rsidRPr="003F237B">
        <w:rPr>
          <w:rFonts w:eastAsia="Times New Roman"/>
        </w:rPr>
        <w:t xml:space="preserve">Easton’s owned several local quarries and were responsible for the stonework of some of Exeter’s finest monuments. </w:t>
      </w:r>
      <w:r w:rsidRPr="003F237B">
        <w:rPr>
          <w:rFonts w:eastAsia="Times New Roman"/>
        </w:rPr>
        <w:t xml:space="preserve">They used locally quarried Devon Stone to create the base of the Grade </w:t>
      </w:r>
      <w:r w:rsidR="00250DCA" w:rsidRPr="003F237B">
        <w:rPr>
          <w:rFonts w:eastAsia="Times New Roman"/>
        </w:rPr>
        <w:t>II</w:t>
      </w:r>
      <w:r w:rsidRPr="003F237B">
        <w:rPr>
          <w:rFonts w:eastAsia="Times New Roman"/>
        </w:rPr>
        <w:t xml:space="preserve">* war memorial in Northernhay Gardens (Historic England, 2016) and the base of the clock tower on Queen Street. </w:t>
      </w:r>
    </w:p>
    <w:p w14:paraId="7DF88639" w14:textId="689D833C" w:rsidR="007C13AA" w:rsidRPr="003F237B" w:rsidRDefault="007C13AA" w:rsidP="00705BD3">
      <w:pPr>
        <w:spacing w:before="100" w:beforeAutospacing="1" w:after="100" w:afterAutospacing="1" w:line="240" w:lineRule="auto"/>
        <w:rPr>
          <w:rFonts w:eastAsia="Times New Roman"/>
        </w:rPr>
      </w:pPr>
      <w:r w:rsidRPr="003F237B">
        <w:rPr>
          <w:rFonts w:eastAsia="Times New Roman"/>
        </w:rPr>
        <w:t xml:space="preserve">Tragedy struck the family when the 15-year-old son (Alfred Easton) died due to a gunpowder explosion while creating rockets in the basement of number 42 Northernhay </w:t>
      </w:r>
      <w:r w:rsidR="00250DCA" w:rsidRPr="003F237B">
        <w:rPr>
          <w:rFonts w:eastAsia="Times New Roman"/>
        </w:rPr>
        <w:t>S</w:t>
      </w:r>
      <w:r w:rsidRPr="003F237B">
        <w:rPr>
          <w:rFonts w:eastAsia="Times New Roman"/>
        </w:rPr>
        <w:t>treet with his friend.  The gunpowder they were using caught alight from a candle, causing an explosion that was heard across the street. John Short, a neighbour, rescued both boys “</w:t>
      </w:r>
      <w:r w:rsidRPr="003F237B">
        <w:rPr>
          <w:color w:val="222222"/>
          <w:shd w:val="clear" w:color="auto" w:fill="FFFFFF"/>
        </w:rPr>
        <w:t>but they could give no information as to the explosion</w:t>
      </w:r>
      <w:r w:rsidR="00AA4515" w:rsidRPr="003F237B">
        <w:rPr>
          <w:color w:val="222222"/>
          <w:shd w:val="clear" w:color="auto" w:fill="FFFFFF"/>
        </w:rPr>
        <w:t xml:space="preserve">. </w:t>
      </w:r>
      <w:r w:rsidRPr="003F237B">
        <w:rPr>
          <w:color w:val="222222"/>
          <w:shd w:val="clear" w:color="auto" w:fill="FFFFFF"/>
        </w:rPr>
        <w:t>They were both very badly burnt, their clothes being on fire”</w:t>
      </w:r>
      <w:r w:rsidR="00AA4515" w:rsidRPr="003F237B">
        <w:rPr>
          <w:color w:val="222222"/>
          <w:shd w:val="clear" w:color="auto" w:fill="FFFFFF"/>
        </w:rPr>
        <w:t xml:space="preserve"> (</w:t>
      </w:r>
      <w:r w:rsidR="00250DCA" w:rsidRPr="003F237B">
        <w:rPr>
          <w:rFonts w:eastAsia="Times New Roman"/>
        </w:rPr>
        <w:t>Trewman’s Exeter Flying Post, 1875)</w:t>
      </w:r>
      <w:r w:rsidRPr="003F237B">
        <w:rPr>
          <w:rFonts w:eastAsia="Times New Roman"/>
        </w:rPr>
        <w:t xml:space="preserve"> and Alfred subsequently died from lock-jaw</w:t>
      </w:r>
      <w:r w:rsidR="0049169B">
        <w:rPr>
          <w:rFonts w:eastAsia="Times New Roman"/>
        </w:rPr>
        <w:t xml:space="preserve"> </w:t>
      </w:r>
      <w:r w:rsidR="0049169B" w:rsidRPr="003F237B">
        <w:rPr>
          <w:rFonts w:eastAsia="Times New Roman"/>
        </w:rPr>
        <w:t>a few days later</w:t>
      </w:r>
      <w:r w:rsidR="00250DCA" w:rsidRPr="003F237B">
        <w:rPr>
          <w:rFonts w:eastAsia="Times New Roman"/>
        </w:rPr>
        <w:t>,</w:t>
      </w:r>
      <w:r w:rsidRPr="003F237B">
        <w:rPr>
          <w:rFonts w:eastAsia="Times New Roman"/>
        </w:rPr>
        <w:t xml:space="preserve"> </w:t>
      </w:r>
      <w:r w:rsidR="00250DCA" w:rsidRPr="003F237B">
        <w:rPr>
          <w:rFonts w:eastAsia="Times New Roman"/>
        </w:rPr>
        <w:t xml:space="preserve">caused by his extensive </w:t>
      </w:r>
      <w:r w:rsidRPr="003F237B">
        <w:rPr>
          <w:rFonts w:eastAsia="Times New Roman"/>
        </w:rPr>
        <w:t>burns</w:t>
      </w:r>
      <w:r w:rsidR="00250DCA" w:rsidRPr="003F237B">
        <w:rPr>
          <w:rFonts w:eastAsia="Times New Roman"/>
        </w:rPr>
        <w:t>,</w:t>
      </w:r>
      <w:r w:rsidRPr="003F237B">
        <w:rPr>
          <w:rFonts w:eastAsia="Times New Roman"/>
        </w:rPr>
        <w:t xml:space="preserve"> </w:t>
      </w:r>
      <w:r w:rsidR="0049169B">
        <w:rPr>
          <w:rFonts w:eastAsia="Times New Roman"/>
        </w:rPr>
        <w:t>and</w:t>
      </w:r>
      <w:r w:rsidRPr="003F237B">
        <w:rPr>
          <w:rFonts w:eastAsia="Times New Roman"/>
        </w:rPr>
        <w:t xml:space="preserve"> was buried in St David’s churchyard</w:t>
      </w:r>
      <w:r w:rsidR="00AA4515" w:rsidRPr="003F237B">
        <w:rPr>
          <w:rFonts w:eastAsia="Times New Roman"/>
        </w:rPr>
        <w:t xml:space="preserve"> </w:t>
      </w:r>
      <w:r w:rsidR="00250DCA" w:rsidRPr="003F237B">
        <w:rPr>
          <w:rFonts w:eastAsia="Times New Roman"/>
        </w:rPr>
        <w:t>(St David’s Church List of the Recorded Memorials).</w:t>
      </w:r>
    </w:p>
    <w:p w14:paraId="2B288791" w14:textId="1AC85A56" w:rsidR="00AA4515" w:rsidRPr="003F237B" w:rsidRDefault="00AA4515" w:rsidP="00705BD3">
      <w:pPr>
        <w:pStyle w:val="ListParagraph"/>
        <w:ind w:left="0"/>
        <w:rPr>
          <w:rFonts w:asciiTheme="minorHAnsi" w:hAnsiTheme="minorHAnsi" w:cs="Segoe UI"/>
          <w:color w:val="201F1E"/>
          <w:shd w:val="clear" w:color="auto" w:fill="FFFFFF"/>
        </w:rPr>
      </w:pPr>
      <w:bookmarkStart w:id="1" w:name="_Hlk69114995"/>
      <w:r w:rsidRPr="003F237B">
        <w:rPr>
          <w:rFonts w:asciiTheme="minorHAnsi" w:hAnsiTheme="minorHAnsi" w:cs="Segoe UI"/>
          <w:color w:val="201F1E"/>
          <w:shd w:val="clear" w:color="auto" w:fill="FFFFFF"/>
        </w:rPr>
        <w:t>About 15 years ago, I attended an Exeter City Red Coat tour that included a visit to Northernhay Street. We were told of a walled-up body discovered in one of the walls surrounding the municipal Northernhay Street car park during building works (formerly the site of Easton’s marble works).</w:t>
      </w:r>
      <w:bookmarkEnd w:id="1"/>
      <w:r w:rsidRPr="003F237B">
        <w:rPr>
          <w:rFonts w:asciiTheme="minorHAnsi" w:hAnsiTheme="minorHAnsi" w:cs="Segoe UI"/>
          <w:color w:val="201F1E"/>
        </w:rPr>
        <w:t xml:space="preserve"> </w:t>
      </w:r>
      <w:r w:rsidRPr="003F237B">
        <w:rPr>
          <w:rFonts w:asciiTheme="minorHAnsi" w:hAnsiTheme="minorHAnsi" w:cs="Segoe UI"/>
          <w:color w:val="201F1E"/>
          <w:shd w:val="clear" w:color="auto" w:fill="FFFFFF"/>
        </w:rPr>
        <w:t xml:space="preserve">Unfortunately, evidence of the origin of this story has not yet been identified and </w:t>
      </w:r>
      <w:r w:rsidR="00183B14" w:rsidRPr="003F237B">
        <w:rPr>
          <w:rFonts w:asciiTheme="minorHAnsi" w:hAnsiTheme="minorHAnsi" w:cs="Segoe UI"/>
          <w:color w:val="201F1E"/>
          <w:shd w:val="clear" w:color="auto" w:fill="FFFFFF"/>
        </w:rPr>
        <w:t>disappointingly</w:t>
      </w:r>
      <w:r w:rsidRPr="003F237B">
        <w:rPr>
          <w:rFonts w:asciiTheme="minorHAnsi" w:hAnsiTheme="minorHAnsi" w:cs="Segoe UI"/>
          <w:color w:val="201F1E"/>
          <w:shd w:val="clear" w:color="auto" w:fill="FFFFFF"/>
        </w:rPr>
        <w:t xml:space="preserve"> this tale may be nothing more than an urban myth.</w:t>
      </w:r>
    </w:p>
    <w:p w14:paraId="412CC3E8" w14:textId="6D6469CE" w:rsidR="00305456" w:rsidRPr="003F237B" w:rsidRDefault="00305456" w:rsidP="0077193B">
      <w:pPr>
        <w:spacing w:line="240" w:lineRule="auto"/>
        <w:rPr>
          <w:rFonts w:cs="Segoe UI"/>
          <w:color w:val="201F1E"/>
          <w:shd w:val="clear" w:color="auto" w:fill="FFFFFF"/>
        </w:rPr>
      </w:pPr>
    </w:p>
    <w:p w14:paraId="403BF6ED" w14:textId="5A69E74A" w:rsidR="00305456" w:rsidRPr="003F237B" w:rsidRDefault="00183B14" w:rsidP="0077193B">
      <w:pPr>
        <w:spacing w:line="240" w:lineRule="auto"/>
        <w:rPr>
          <w:rFonts w:cs="Segoe UI"/>
          <w:b/>
          <w:bCs/>
          <w:color w:val="201F1E"/>
          <w:shd w:val="clear" w:color="auto" w:fill="FFFFFF"/>
        </w:rPr>
      </w:pPr>
      <w:r w:rsidRPr="003F237B">
        <w:rPr>
          <w:rFonts w:cs="Segoe UI"/>
          <w:b/>
          <w:bCs/>
          <w:color w:val="201F1E"/>
          <w:shd w:val="clear" w:color="auto" w:fill="FFFFFF"/>
        </w:rPr>
        <w:t>Fact 6:</w:t>
      </w:r>
      <w:r w:rsidR="003C6D75" w:rsidRPr="003F237B">
        <w:rPr>
          <w:rFonts w:cs="Segoe UI"/>
          <w:b/>
          <w:bCs/>
          <w:color w:val="201F1E"/>
          <w:shd w:val="clear" w:color="auto" w:fill="FFFFFF"/>
        </w:rPr>
        <w:t xml:space="preserve"> </w:t>
      </w:r>
    </w:p>
    <w:p w14:paraId="1233549D" w14:textId="7A706427" w:rsidR="00256408" w:rsidRPr="003F237B" w:rsidRDefault="003C6D75" w:rsidP="0077193B">
      <w:pPr>
        <w:spacing w:line="240" w:lineRule="auto"/>
        <w:rPr>
          <w:rFonts w:cs="Segoe UI"/>
          <w:color w:val="201F1E"/>
          <w:shd w:val="clear" w:color="auto" w:fill="FFFFFF"/>
        </w:rPr>
      </w:pPr>
      <w:r w:rsidRPr="003F237B">
        <w:rPr>
          <w:rFonts w:cs="Segoe UI"/>
          <w:color w:val="201F1E"/>
          <w:shd w:val="clear" w:color="auto" w:fill="FFFFFF"/>
        </w:rPr>
        <w:t xml:space="preserve">In </w:t>
      </w:r>
      <w:r w:rsidR="0061614D" w:rsidRPr="003F237B">
        <w:rPr>
          <w:rFonts w:cs="Segoe UI"/>
          <w:color w:val="201F1E"/>
          <w:shd w:val="clear" w:color="auto" w:fill="FFFFFF"/>
        </w:rPr>
        <w:t xml:space="preserve">May </w:t>
      </w:r>
      <w:r w:rsidR="00496892" w:rsidRPr="003F237B">
        <w:rPr>
          <w:rFonts w:cs="Segoe UI"/>
          <w:color w:val="201F1E"/>
          <w:shd w:val="clear" w:color="auto" w:fill="FFFFFF"/>
        </w:rPr>
        <w:t xml:space="preserve">1898, a new Turkish bathhouse </w:t>
      </w:r>
      <w:r w:rsidRPr="003F237B">
        <w:rPr>
          <w:rFonts w:cs="Segoe UI"/>
          <w:color w:val="201F1E"/>
          <w:shd w:val="clear" w:color="auto" w:fill="FFFFFF"/>
        </w:rPr>
        <w:t>opened at the top of the street</w:t>
      </w:r>
      <w:r w:rsidR="0061614D" w:rsidRPr="003F237B">
        <w:rPr>
          <w:rFonts w:cs="Segoe UI"/>
          <w:color w:val="201F1E"/>
          <w:shd w:val="clear" w:color="auto" w:fill="FFFFFF"/>
        </w:rPr>
        <w:t xml:space="preserve">, on the former site of Atwills Alms-house. </w:t>
      </w:r>
      <w:r w:rsidR="009365B8" w:rsidRPr="003F237B">
        <w:rPr>
          <w:rFonts w:cs="Segoe UI"/>
          <w:color w:val="201F1E"/>
          <w:shd w:val="clear" w:color="auto" w:fill="FFFFFF"/>
        </w:rPr>
        <w:t xml:space="preserve">“The baths comprise three hot chambers; shampooing-room, with the latest </w:t>
      </w:r>
      <w:r w:rsidR="00A071C4" w:rsidRPr="003F237B">
        <w:rPr>
          <w:rFonts w:cs="Segoe UI"/>
          <w:color w:val="201F1E"/>
          <w:shd w:val="clear" w:color="auto" w:fill="FFFFFF"/>
        </w:rPr>
        <w:t>improvements</w:t>
      </w:r>
      <w:r w:rsidR="009365B8" w:rsidRPr="003F237B">
        <w:rPr>
          <w:rFonts w:cs="Segoe UI"/>
          <w:color w:val="201F1E"/>
          <w:shd w:val="clear" w:color="auto" w:fill="FFFFFF"/>
        </w:rPr>
        <w:t xml:space="preserve"> in shower, douche, needle etc, &amp;c., baths abundantly served with hot and cold water, a plunge bath; capricious cooling room &amp;C.” </w:t>
      </w:r>
      <w:r w:rsidR="0049169B">
        <w:rPr>
          <w:rFonts w:cs="Segoe UI"/>
          <w:color w:val="201F1E"/>
          <w:shd w:val="clear" w:color="auto" w:fill="FFFFFF"/>
        </w:rPr>
        <w:t xml:space="preserve">(Exeter and Plymouth Gazette, 1898) A news report </w:t>
      </w:r>
      <w:r w:rsidR="009365B8" w:rsidRPr="003F237B">
        <w:rPr>
          <w:rFonts w:cs="Segoe UI"/>
          <w:color w:val="201F1E"/>
          <w:shd w:val="clear" w:color="auto" w:fill="FFFFFF"/>
        </w:rPr>
        <w:t xml:space="preserve">reported </w:t>
      </w:r>
      <w:r w:rsidR="007727ED" w:rsidRPr="003F237B">
        <w:rPr>
          <w:rFonts w:cs="Segoe UI"/>
          <w:color w:val="201F1E"/>
          <w:shd w:val="clear" w:color="auto" w:fill="FFFFFF"/>
        </w:rPr>
        <w:t xml:space="preserve">on </w:t>
      </w:r>
      <w:r w:rsidR="009365B8" w:rsidRPr="003F237B">
        <w:rPr>
          <w:rFonts w:cs="Segoe UI"/>
          <w:color w:val="201F1E"/>
          <w:shd w:val="clear" w:color="auto" w:fill="FFFFFF"/>
        </w:rPr>
        <w:t xml:space="preserve">the </w:t>
      </w:r>
      <w:r w:rsidR="007727ED" w:rsidRPr="003F237B">
        <w:rPr>
          <w:rFonts w:cs="Segoe UI"/>
          <w:color w:val="201F1E"/>
          <w:shd w:val="clear" w:color="auto" w:fill="FFFFFF"/>
        </w:rPr>
        <w:t xml:space="preserve">grand opening, which was attended by Exeter’s most prominent citizens. </w:t>
      </w:r>
    </w:p>
    <w:p w14:paraId="1B0D4150" w14:textId="7A0543A1" w:rsidR="00256408" w:rsidRPr="003F237B" w:rsidRDefault="007727ED" w:rsidP="00256408">
      <w:pPr>
        <w:spacing w:line="240" w:lineRule="auto"/>
        <w:ind w:left="720"/>
        <w:rPr>
          <w:rFonts w:cs="Segoe UI"/>
          <w:color w:val="201F1E"/>
          <w:shd w:val="clear" w:color="auto" w:fill="FFFFFF"/>
        </w:rPr>
      </w:pPr>
      <w:r w:rsidRPr="003F237B">
        <w:rPr>
          <w:rFonts w:cs="Segoe UI"/>
          <w:color w:val="201F1E"/>
          <w:shd w:val="clear" w:color="auto" w:fill="FFFFFF"/>
        </w:rPr>
        <w:t>“</w:t>
      </w:r>
      <w:r w:rsidR="00256408" w:rsidRPr="003F237B">
        <w:rPr>
          <w:rFonts w:cs="Segoe UI"/>
          <w:color w:val="201F1E"/>
          <w:shd w:val="clear" w:color="auto" w:fill="FFFFFF"/>
        </w:rPr>
        <w:t xml:space="preserve">[The directors] </w:t>
      </w:r>
      <w:r w:rsidR="009365B8" w:rsidRPr="003F237B">
        <w:rPr>
          <w:rFonts w:cs="Segoe UI"/>
          <w:color w:val="201F1E"/>
          <w:shd w:val="clear" w:color="auto" w:fill="FFFFFF"/>
        </w:rPr>
        <w:t xml:space="preserve">thought they would be creating a </w:t>
      </w:r>
      <w:r w:rsidR="00256408" w:rsidRPr="003F237B">
        <w:rPr>
          <w:rFonts w:cs="Segoe UI"/>
          <w:color w:val="201F1E"/>
          <w:shd w:val="clear" w:color="auto" w:fill="FFFFFF"/>
        </w:rPr>
        <w:t>property</w:t>
      </w:r>
      <w:r w:rsidR="009365B8" w:rsidRPr="003F237B">
        <w:rPr>
          <w:rFonts w:cs="Segoe UI"/>
          <w:color w:val="201F1E"/>
          <w:shd w:val="clear" w:color="auto" w:fill="FFFFFF"/>
        </w:rPr>
        <w:t xml:space="preserve"> which would be very </w:t>
      </w:r>
      <w:r w:rsidR="00256408" w:rsidRPr="003F237B">
        <w:rPr>
          <w:rFonts w:cs="Segoe UI"/>
          <w:color w:val="201F1E"/>
          <w:shd w:val="clear" w:color="auto" w:fill="FFFFFF"/>
        </w:rPr>
        <w:t>beneficial</w:t>
      </w:r>
      <w:r w:rsidR="009365B8" w:rsidRPr="003F237B">
        <w:rPr>
          <w:rFonts w:cs="Segoe UI"/>
          <w:color w:val="201F1E"/>
          <w:shd w:val="clear" w:color="auto" w:fill="FFFFFF"/>
        </w:rPr>
        <w:t xml:space="preserve"> to the immediate neighbourhood. There was an old adage which said th</w:t>
      </w:r>
      <w:r w:rsidR="00256408" w:rsidRPr="003F237B">
        <w:rPr>
          <w:rFonts w:cs="Segoe UI"/>
          <w:color w:val="201F1E"/>
          <w:shd w:val="clear" w:color="auto" w:fill="FFFFFF"/>
        </w:rPr>
        <w:t>at</w:t>
      </w:r>
      <w:r w:rsidR="009365B8" w:rsidRPr="003F237B">
        <w:rPr>
          <w:rFonts w:cs="Segoe UI"/>
          <w:color w:val="201F1E"/>
          <w:shd w:val="clear" w:color="auto" w:fill="FFFFFF"/>
        </w:rPr>
        <w:t xml:space="preserve"> </w:t>
      </w:r>
      <w:r w:rsidR="00CA6323" w:rsidRPr="003F237B">
        <w:rPr>
          <w:rFonts w:cs="Segoe UI"/>
          <w:color w:val="201F1E"/>
          <w:shd w:val="clear" w:color="auto" w:fill="FFFFFF"/>
        </w:rPr>
        <w:t>cleanliness</w:t>
      </w:r>
      <w:r w:rsidR="009365B8" w:rsidRPr="003F237B">
        <w:rPr>
          <w:rFonts w:cs="Segoe UI"/>
          <w:color w:val="201F1E"/>
          <w:shd w:val="clear" w:color="auto" w:fill="FFFFFF"/>
        </w:rPr>
        <w:t xml:space="preserve">  was </w:t>
      </w:r>
      <w:r w:rsidR="009365B8" w:rsidRPr="003F237B">
        <w:rPr>
          <w:rFonts w:cs="Segoe UI"/>
          <w:color w:val="201F1E"/>
          <w:shd w:val="clear" w:color="auto" w:fill="FFFFFF"/>
        </w:rPr>
        <w:lastRenderedPageBreak/>
        <w:t xml:space="preserve">next to </w:t>
      </w:r>
      <w:r w:rsidR="00256408" w:rsidRPr="003F237B">
        <w:rPr>
          <w:rFonts w:cs="Segoe UI"/>
          <w:color w:val="201F1E"/>
          <w:shd w:val="clear" w:color="auto" w:fill="FFFFFF"/>
        </w:rPr>
        <w:t>Godliness</w:t>
      </w:r>
      <w:r w:rsidR="009365B8" w:rsidRPr="003F237B">
        <w:rPr>
          <w:rFonts w:cs="Segoe UI"/>
          <w:color w:val="201F1E"/>
          <w:shd w:val="clear" w:color="auto" w:fill="FFFFFF"/>
        </w:rPr>
        <w:t>, and th</w:t>
      </w:r>
      <w:r w:rsidR="00256408" w:rsidRPr="003F237B">
        <w:rPr>
          <w:rFonts w:cs="Segoe UI"/>
          <w:color w:val="201F1E"/>
          <w:shd w:val="clear" w:color="auto" w:fill="FFFFFF"/>
        </w:rPr>
        <w:t xml:space="preserve">e directors thought that if they put the baths opposite a chapel, (the Bible Christians in </w:t>
      </w:r>
      <w:r w:rsidR="00CA6323" w:rsidRPr="003F237B">
        <w:rPr>
          <w:rFonts w:cs="Segoe UI"/>
          <w:color w:val="201F1E"/>
          <w:shd w:val="clear" w:color="auto" w:fill="FFFFFF"/>
        </w:rPr>
        <w:t>Northernhay</w:t>
      </w:r>
      <w:r w:rsidR="00256408" w:rsidRPr="003F237B">
        <w:rPr>
          <w:rFonts w:cs="Segoe UI"/>
          <w:color w:val="201F1E"/>
          <w:shd w:val="clear" w:color="auto" w:fill="FFFFFF"/>
        </w:rPr>
        <w:t xml:space="preserve"> Street</w:t>
      </w:r>
      <w:r w:rsidR="00CA6323" w:rsidRPr="003F237B">
        <w:rPr>
          <w:rFonts w:cs="Segoe UI"/>
          <w:color w:val="201F1E"/>
          <w:shd w:val="clear" w:color="auto" w:fill="FFFFFF"/>
        </w:rPr>
        <w:t>)</w:t>
      </w:r>
      <w:r w:rsidR="00256408" w:rsidRPr="003F237B">
        <w:rPr>
          <w:rFonts w:cs="Segoe UI"/>
          <w:color w:val="201F1E"/>
          <w:shd w:val="clear" w:color="auto" w:fill="FFFFFF"/>
        </w:rPr>
        <w:t>, they would not be going very far wrong (Laughter and applause)”</w:t>
      </w:r>
      <w:r w:rsidRPr="003F237B">
        <w:rPr>
          <w:rFonts w:cs="Segoe UI"/>
          <w:color w:val="201F1E"/>
          <w:shd w:val="clear" w:color="auto" w:fill="FFFFFF"/>
        </w:rPr>
        <w:t xml:space="preserve"> (</w:t>
      </w:r>
      <w:r w:rsidRPr="003F237B">
        <w:rPr>
          <w:rFonts w:cs="Segoe UI"/>
          <w:color w:val="201F1E"/>
          <w:shd w:val="clear" w:color="auto" w:fill="FFFFFF"/>
        </w:rPr>
        <w:t>Exeter &amp; Plymouth Gazette</w:t>
      </w:r>
      <w:r w:rsidRPr="003F237B">
        <w:rPr>
          <w:rFonts w:cs="Segoe UI"/>
          <w:color w:val="201F1E"/>
          <w:shd w:val="clear" w:color="auto" w:fill="FFFFFF"/>
        </w:rPr>
        <w:t>, 1898)</w:t>
      </w:r>
      <w:r w:rsidR="003F237B">
        <w:rPr>
          <w:rFonts w:cs="Segoe UI"/>
          <w:color w:val="201F1E"/>
          <w:shd w:val="clear" w:color="auto" w:fill="FFFFFF"/>
        </w:rPr>
        <w:t>.</w:t>
      </w:r>
    </w:p>
    <w:p w14:paraId="0EA30C1C" w14:textId="7FD242F2" w:rsidR="00AA4515" w:rsidRPr="003F237B" w:rsidRDefault="009365B8" w:rsidP="007727ED">
      <w:pPr>
        <w:spacing w:line="240" w:lineRule="auto"/>
        <w:rPr>
          <w:rStyle w:val="Strong"/>
          <w:rFonts w:cs="Segoe UI"/>
          <w:b w:val="0"/>
          <w:bCs w:val="0"/>
          <w:color w:val="201F1E"/>
          <w:shd w:val="clear" w:color="auto" w:fill="FFFFFF"/>
        </w:rPr>
      </w:pPr>
      <w:r w:rsidRPr="003F237B">
        <w:rPr>
          <w:rFonts w:cs="Segoe UI"/>
          <w:color w:val="201F1E"/>
          <w:shd w:val="clear" w:color="auto" w:fill="FFFFFF"/>
        </w:rPr>
        <w:t xml:space="preserve">Unfortunately, </w:t>
      </w:r>
      <w:r w:rsidR="00256408" w:rsidRPr="003F237B">
        <w:rPr>
          <w:rFonts w:cs="Segoe UI"/>
          <w:color w:val="201F1E"/>
          <w:shd w:val="clear" w:color="auto" w:fill="FFFFFF"/>
        </w:rPr>
        <w:t>th</w:t>
      </w:r>
      <w:r w:rsidR="007727ED" w:rsidRPr="003F237B">
        <w:rPr>
          <w:rFonts w:cs="Segoe UI"/>
          <w:color w:val="201F1E"/>
          <w:shd w:val="clear" w:color="auto" w:fill="FFFFFF"/>
        </w:rPr>
        <w:t>is l</w:t>
      </w:r>
      <w:r w:rsidR="003560F7">
        <w:rPr>
          <w:rFonts w:cs="Segoe UI"/>
          <w:color w:val="201F1E"/>
          <w:shd w:val="clear" w:color="auto" w:fill="FFFFFF"/>
        </w:rPr>
        <w:t>ight-heartedness to the issue</w:t>
      </w:r>
      <w:r w:rsidR="007727ED" w:rsidRPr="003F237B">
        <w:rPr>
          <w:rFonts w:cs="Segoe UI"/>
          <w:color w:val="201F1E"/>
          <w:shd w:val="clear" w:color="auto" w:fill="FFFFFF"/>
        </w:rPr>
        <w:t xml:space="preserve"> was in </w:t>
      </w:r>
      <w:r w:rsidR="003F237B" w:rsidRPr="003F237B">
        <w:rPr>
          <w:rFonts w:cs="Segoe UI"/>
          <w:color w:val="201F1E"/>
          <w:shd w:val="clear" w:color="auto" w:fill="FFFFFF"/>
        </w:rPr>
        <w:t>short-lived</w:t>
      </w:r>
      <w:r w:rsidR="007727ED" w:rsidRPr="003F237B">
        <w:rPr>
          <w:rFonts w:cs="Segoe UI"/>
          <w:color w:val="201F1E"/>
          <w:shd w:val="clear" w:color="auto" w:fill="FFFFFF"/>
        </w:rPr>
        <w:t>. The</w:t>
      </w:r>
      <w:r w:rsidR="00256408" w:rsidRPr="003F237B">
        <w:rPr>
          <w:rFonts w:cs="Segoe UI"/>
          <w:color w:val="201F1E"/>
          <w:shd w:val="clear" w:color="auto" w:fill="FFFFFF"/>
        </w:rPr>
        <w:t xml:space="preserve"> </w:t>
      </w:r>
      <w:r w:rsidR="003560F7">
        <w:rPr>
          <w:rFonts w:cs="Segoe UI"/>
          <w:color w:val="201F1E"/>
          <w:shd w:val="clear" w:color="auto" w:fill="FFFFFF"/>
        </w:rPr>
        <w:t xml:space="preserve">chapel </w:t>
      </w:r>
      <w:r w:rsidR="00256408" w:rsidRPr="003F237B">
        <w:rPr>
          <w:rFonts w:cs="Segoe UI"/>
          <w:color w:val="201F1E"/>
          <w:shd w:val="clear" w:color="auto" w:fill="FFFFFF"/>
        </w:rPr>
        <w:t>lawsuit on the loss of light caused by the new building put off investors</w:t>
      </w:r>
      <w:r w:rsidR="007727ED" w:rsidRPr="003F237B">
        <w:rPr>
          <w:rFonts w:cs="Segoe UI"/>
          <w:color w:val="201F1E"/>
          <w:shd w:val="clear" w:color="auto" w:fill="FFFFFF"/>
        </w:rPr>
        <w:t>. T</w:t>
      </w:r>
      <w:r w:rsidR="00256408" w:rsidRPr="003F237B">
        <w:rPr>
          <w:rFonts w:cs="Segoe UI"/>
          <w:color w:val="201F1E"/>
          <w:shd w:val="clear" w:color="auto" w:fill="FFFFFF"/>
        </w:rPr>
        <w:t xml:space="preserve">he company </w:t>
      </w:r>
      <w:r w:rsidR="007727ED" w:rsidRPr="003F237B">
        <w:rPr>
          <w:rFonts w:cs="Segoe UI"/>
          <w:color w:val="201F1E"/>
          <w:shd w:val="clear" w:color="auto" w:fill="FFFFFF"/>
        </w:rPr>
        <w:t xml:space="preserve">struggled financially for the next 10 years or so and was finally </w:t>
      </w:r>
      <w:r w:rsidR="00CA6323" w:rsidRPr="003F237B">
        <w:rPr>
          <w:rFonts w:cs="Segoe UI"/>
          <w:color w:val="201F1E"/>
          <w:shd w:val="clear" w:color="auto" w:fill="FFFFFF"/>
        </w:rPr>
        <w:t xml:space="preserve">was dissolved in 1909. </w:t>
      </w:r>
      <w:r w:rsidR="003F237B" w:rsidRPr="003F237B">
        <w:rPr>
          <w:rFonts w:cs="Segoe UI"/>
          <w:color w:val="201F1E"/>
          <w:shd w:val="clear" w:color="auto" w:fill="FFFFFF"/>
        </w:rPr>
        <w:t xml:space="preserve">(National Archives: </w:t>
      </w:r>
      <w:r w:rsidR="003F237B" w:rsidRPr="003F237B">
        <w:rPr>
          <w:rFonts w:cs="Courier New"/>
          <w:color w:val="000000"/>
          <w:shd w:val="clear" w:color="auto" w:fill="FFFFFF"/>
        </w:rPr>
        <w:t>Company No: 49831; Devon and Exeter Turkish Bath Company Ltd.</w:t>
      </w:r>
      <w:r w:rsidR="003F237B" w:rsidRPr="003F237B">
        <w:rPr>
          <w:rFonts w:cs="Courier New"/>
          <w:color w:val="000000"/>
          <w:shd w:val="clear" w:color="auto" w:fill="FFFFFF"/>
        </w:rPr>
        <w:t>)</w:t>
      </w:r>
    </w:p>
    <w:p w14:paraId="42E72AC0" w14:textId="77777777" w:rsidR="00B72EAB" w:rsidRPr="00B72EAB" w:rsidRDefault="00B72EAB" w:rsidP="00B72EAB">
      <w:pPr>
        <w:rPr>
          <w:sz w:val="24"/>
          <w:szCs w:val="24"/>
        </w:rPr>
      </w:pPr>
    </w:p>
    <w:sectPr w:rsidR="00B72EAB" w:rsidRPr="00B72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499A"/>
    <w:multiLevelType w:val="hybridMultilevel"/>
    <w:tmpl w:val="9556A7F4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17143B"/>
    <w:multiLevelType w:val="multilevel"/>
    <w:tmpl w:val="A7724A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A50204"/>
    <w:multiLevelType w:val="multilevel"/>
    <w:tmpl w:val="FC82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A0017"/>
    <w:multiLevelType w:val="hybridMultilevel"/>
    <w:tmpl w:val="7938F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F6CEB"/>
    <w:multiLevelType w:val="hybridMultilevel"/>
    <w:tmpl w:val="2A80B404"/>
    <w:lvl w:ilvl="0" w:tplc="F870A4C2">
      <w:start w:val="1"/>
      <w:numFmt w:val="decimal"/>
      <w:lvlText w:val="%1."/>
      <w:lvlJc w:val="left"/>
      <w:pPr>
        <w:ind w:left="720" w:hanging="360"/>
      </w:pPr>
      <w:rPr>
        <w:rFonts w:cs="Segoe UI" w:hint="default"/>
        <w:color w:val="201F1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E6BCE"/>
    <w:multiLevelType w:val="multilevel"/>
    <w:tmpl w:val="02E46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3B5F83"/>
    <w:multiLevelType w:val="multilevel"/>
    <w:tmpl w:val="D82CB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06799C"/>
    <w:multiLevelType w:val="multilevel"/>
    <w:tmpl w:val="32009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DA6634"/>
    <w:multiLevelType w:val="multilevel"/>
    <w:tmpl w:val="4A587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A6DD5"/>
    <w:multiLevelType w:val="multilevel"/>
    <w:tmpl w:val="AC14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7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93B"/>
    <w:rsid w:val="000C6C0F"/>
    <w:rsid w:val="0014405D"/>
    <w:rsid w:val="00150E66"/>
    <w:rsid w:val="00183B14"/>
    <w:rsid w:val="001A463F"/>
    <w:rsid w:val="002509AB"/>
    <w:rsid w:val="00250DCA"/>
    <w:rsid w:val="00256408"/>
    <w:rsid w:val="002857BF"/>
    <w:rsid w:val="00305456"/>
    <w:rsid w:val="003560F7"/>
    <w:rsid w:val="003C6D75"/>
    <w:rsid w:val="003F237B"/>
    <w:rsid w:val="0049169B"/>
    <w:rsid w:val="00496892"/>
    <w:rsid w:val="004A3CE0"/>
    <w:rsid w:val="0061614D"/>
    <w:rsid w:val="00667253"/>
    <w:rsid w:val="00705BD3"/>
    <w:rsid w:val="0073728F"/>
    <w:rsid w:val="0077193B"/>
    <w:rsid w:val="007727ED"/>
    <w:rsid w:val="007C13AA"/>
    <w:rsid w:val="00897F96"/>
    <w:rsid w:val="00906E14"/>
    <w:rsid w:val="009224F5"/>
    <w:rsid w:val="009365B8"/>
    <w:rsid w:val="009C20B3"/>
    <w:rsid w:val="00A071C4"/>
    <w:rsid w:val="00AA4515"/>
    <w:rsid w:val="00AF22D1"/>
    <w:rsid w:val="00AF40E5"/>
    <w:rsid w:val="00B3055A"/>
    <w:rsid w:val="00B72EAB"/>
    <w:rsid w:val="00C511E3"/>
    <w:rsid w:val="00CA6323"/>
    <w:rsid w:val="00CB7268"/>
    <w:rsid w:val="00CF77B3"/>
    <w:rsid w:val="00D07FAC"/>
    <w:rsid w:val="00D920EC"/>
    <w:rsid w:val="00DA740A"/>
    <w:rsid w:val="00DE5E95"/>
    <w:rsid w:val="00E6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17C1E"/>
  <w15:chartTrackingRefBased/>
  <w15:docId w15:val="{F0164630-1F4D-4550-AD09-F78B81CE4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719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193B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77193B"/>
    <w:pPr>
      <w:spacing w:after="0" w:line="240" w:lineRule="auto"/>
      <w:ind w:left="720"/>
      <w:contextualSpacing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unhideWhenUsed/>
    <w:rsid w:val="0077193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7193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5456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7C13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7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1145</Words>
  <Characters>5797</Characters>
  <Application>Microsoft Office Word</Application>
  <DocSecurity>0</DocSecurity>
  <Lines>87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Nye, Nicola</dc:creator>
  <cp:keywords/>
  <dc:description/>
  <cp:lastModifiedBy>Nye, Nicola</cp:lastModifiedBy>
  <cp:revision>15</cp:revision>
  <cp:lastPrinted>2021-04-19T20:12:00Z</cp:lastPrinted>
  <dcterms:created xsi:type="dcterms:W3CDTF">2021-04-12T07:48:00Z</dcterms:created>
  <dcterms:modified xsi:type="dcterms:W3CDTF">2021-04-20T09:10:00Z</dcterms:modified>
</cp:coreProperties>
</file>